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CB" w:rsidRDefault="00FD75E0" w:rsidP="00A535CB">
      <w:pPr>
        <w:jc w:val="center"/>
        <w:rPr>
          <w:rFonts w:ascii="Freestyle Script" w:hAnsi="Freestyle Script"/>
          <w:b/>
          <w:i w:val="0"/>
          <w:color w:val="9BBB59" w:themeColor="accent3"/>
          <w:sz w:val="72"/>
          <w:szCs w:val="72"/>
        </w:rPr>
      </w:pPr>
      <w:r>
        <w:rPr>
          <w:rFonts w:ascii="Freestyle Script" w:hAnsi="Freestyle Script"/>
          <w:b/>
          <w:i w:val="0"/>
          <w:color w:val="9BBB59" w:themeColor="accent3"/>
          <w:sz w:val="72"/>
          <w:szCs w:val="72"/>
        </w:rPr>
        <w:t xml:space="preserve">Primary Perspectives </w:t>
      </w:r>
    </w:p>
    <w:p w:rsidR="004045E6" w:rsidRPr="00FD75E0" w:rsidRDefault="00FD75E0" w:rsidP="00FD75E0">
      <w:pPr>
        <w:rPr>
          <w:b/>
          <w:i w:val="0"/>
          <w:color w:val="9BBB59" w:themeColor="accent3"/>
          <w:sz w:val="28"/>
          <w:szCs w:val="28"/>
        </w:rPr>
      </w:pPr>
      <w:r>
        <w:rPr>
          <w:b/>
          <w:i w:val="0"/>
          <w:color w:val="9BBB59" w:themeColor="accent3"/>
          <w:sz w:val="28"/>
          <w:szCs w:val="28"/>
        </w:rPr>
        <w:t>Edition 2.  Spring 2018</w:t>
      </w:r>
      <w:r w:rsidR="00A535CB" w:rsidRPr="00BB1C21">
        <w:rPr>
          <w:b/>
          <w:i w:val="0"/>
          <w:color w:val="9BBB59" w:themeColor="accent3"/>
          <w:sz w:val="28"/>
          <w:szCs w:val="28"/>
        </w:rPr>
        <w:t>.</w:t>
      </w:r>
    </w:p>
    <w:p w:rsidR="00A535CB" w:rsidRPr="005F6778" w:rsidRDefault="00A535CB" w:rsidP="005F6778">
      <w:pPr>
        <w:rPr>
          <w:rFonts w:ascii="Harlow Solid Italic" w:hAnsi="Harlow Solid Italic"/>
          <w:i w:val="0"/>
          <w:color w:val="9BBB59" w:themeColor="accent3"/>
          <w:sz w:val="28"/>
          <w:szCs w:val="28"/>
        </w:rPr>
      </w:pPr>
      <w:r w:rsidRPr="005F6778">
        <w:rPr>
          <w:rFonts w:ascii="Harlow Solid Italic" w:hAnsi="Harlow Solid Italic"/>
          <w:i w:val="0"/>
          <w:color w:val="9BBB59" w:themeColor="accent3"/>
          <w:sz w:val="28"/>
          <w:szCs w:val="28"/>
        </w:rPr>
        <w:t xml:space="preserve">This short newsletter is published once a term bringing you </w:t>
      </w:r>
      <w:r w:rsidR="00A37BDD" w:rsidRPr="005F6778">
        <w:rPr>
          <w:rFonts w:ascii="Harlow Solid Italic" w:hAnsi="Harlow Solid Italic"/>
          <w:i w:val="0"/>
          <w:color w:val="9BBB59" w:themeColor="accent3"/>
          <w:sz w:val="28"/>
          <w:szCs w:val="28"/>
        </w:rPr>
        <w:t xml:space="preserve">recent policy news, </w:t>
      </w:r>
      <w:r w:rsidR="00266EC7">
        <w:rPr>
          <w:rFonts w:ascii="Harlow Solid Italic" w:hAnsi="Harlow Solid Italic"/>
          <w:i w:val="0"/>
          <w:color w:val="9BBB59" w:themeColor="accent3"/>
          <w:sz w:val="28"/>
          <w:szCs w:val="28"/>
        </w:rPr>
        <w:t>reports</w:t>
      </w:r>
      <w:r w:rsidR="004045E6">
        <w:rPr>
          <w:rFonts w:ascii="Harlow Solid Italic" w:hAnsi="Harlow Solid Italic"/>
          <w:i w:val="0"/>
          <w:color w:val="9BBB59" w:themeColor="accent3"/>
          <w:sz w:val="28"/>
          <w:szCs w:val="28"/>
        </w:rPr>
        <w:t>,</w:t>
      </w:r>
      <w:r w:rsidR="00266EC7">
        <w:rPr>
          <w:rFonts w:ascii="Harlow Solid Italic" w:hAnsi="Harlow Solid Italic"/>
          <w:i w:val="0"/>
          <w:color w:val="9BBB59" w:themeColor="accent3"/>
          <w:sz w:val="28"/>
          <w:szCs w:val="28"/>
        </w:rPr>
        <w:t xml:space="preserve"> </w:t>
      </w:r>
      <w:r w:rsidR="004045E6" w:rsidRPr="005F6778">
        <w:rPr>
          <w:rFonts w:ascii="Harlow Solid Italic" w:hAnsi="Harlow Solid Italic"/>
          <w:i w:val="0"/>
          <w:color w:val="9BBB59" w:themeColor="accent3"/>
          <w:sz w:val="28"/>
          <w:szCs w:val="28"/>
        </w:rPr>
        <w:t>researc</w:t>
      </w:r>
      <w:r w:rsidR="000D38BB">
        <w:rPr>
          <w:rFonts w:ascii="Harlow Solid Italic" w:hAnsi="Harlow Solid Italic"/>
          <w:i w:val="0"/>
          <w:color w:val="9BBB59" w:themeColor="accent3"/>
          <w:sz w:val="28"/>
          <w:szCs w:val="28"/>
        </w:rPr>
        <w:t xml:space="preserve">h updates </w:t>
      </w:r>
      <w:r w:rsidRPr="005F6778">
        <w:rPr>
          <w:rFonts w:ascii="Harlow Solid Italic" w:hAnsi="Harlow Solid Italic"/>
          <w:i w:val="0"/>
          <w:color w:val="9BBB59" w:themeColor="accent3"/>
          <w:sz w:val="28"/>
          <w:szCs w:val="28"/>
        </w:rPr>
        <w:t>and th</w:t>
      </w:r>
      <w:r w:rsidR="00FD75E0">
        <w:rPr>
          <w:rFonts w:ascii="Harlow Solid Italic" w:hAnsi="Harlow Solid Italic"/>
          <w:i w:val="0"/>
          <w:color w:val="9BBB59" w:themeColor="accent3"/>
          <w:sz w:val="28"/>
          <w:szCs w:val="28"/>
        </w:rPr>
        <w:t>e latest developments</w:t>
      </w:r>
      <w:r w:rsidR="00BE1285">
        <w:rPr>
          <w:rFonts w:ascii="Harlow Solid Italic" w:hAnsi="Harlow Solid Italic"/>
          <w:i w:val="0"/>
          <w:color w:val="9BBB59" w:themeColor="accent3"/>
          <w:sz w:val="28"/>
          <w:szCs w:val="28"/>
        </w:rPr>
        <w:t xml:space="preserve"> in Primary education. </w:t>
      </w:r>
      <w:r w:rsidR="00A37BDD" w:rsidRPr="005F6778">
        <w:rPr>
          <w:rFonts w:ascii="Harlow Solid Italic" w:hAnsi="Harlow Solid Italic"/>
          <w:i w:val="0"/>
          <w:color w:val="9BBB59" w:themeColor="accent3"/>
          <w:sz w:val="28"/>
          <w:szCs w:val="28"/>
        </w:rPr>
        <w:t>I hope you enjoy it!</w:t>
      </w:r>
      <w:r w:rsidRPr="005F6778">
        <w:rPr>
          <w:rFonts w:ascii="Harlow Solid Italic" w:hAnsi="Harlow Solid Italic"/>
          <w:i w:val="0"/>
          <w:color w:val="9BBB59" w:themeColor="accent3"/>
          <w:sz w:val="28"/>
          <w:szCs w:val="28"/>
        </w:rPr>
        <w:t xml:space="preserve"> </w:t>
      </w:r>
    </w:p>
    <w:p w:rsidR="009A705C" w:rsidRDefault="00A535CB" w:rsidP="00A535CB">
      <w:pPr>
        <w:rPr>
          <w:b/>
          <w:bCs/>
          <w:i w:val="0"/>
          <w:color w:val="9BBB59" w:themeColor="accent3"/>
          <w:sz w:val="28"/>
          <w:szCs w:val="28"/>
          <w:lang w:val="en-US"/>
        </w:rPr>
      </w:pPr>
      <w:r>
        <w:rPr>
          <w:b/>
          <w:bCs/>
          <w:i w:val="0"/>
          <w:color w:val="9BBB59" w:themeColor="accent3"/>
          <w:sz w:val="28"/>
          <w:szCs w:val="28"/>
          <w:lang w:val="en-US"/>
        </w:rPr>
        <w:t>Key headlines</w:t>
      </w:r>
    </w:p>
    <w:p w:rsidR="00843D7A" w:rsidRPr="00843D7A" w:rsidRDefault="009A705C" w:rsidP="00843D7A">
      <w:pPr>
        <w:pStyle w:val="xxmsonormal"/>
        <w:numPr>
          <w:ilvl w:val="0"/>
          <w:numId w:val="13"/>
        </w:numPr>
        <w:spacing w:line="288" w:lineRule="atLeast"/>
        <w:rPr>
          <w:rFonts w:asciiTheme="minorHAnsi" w:hAnsiTheme="minorHAnsi"/>
          <w:color w:val="000000"/>
        </w:rPr>
      </w:pPr>
      <w:r w:rsidRPr="00843D7A">
        <w:rPr>
          <w:rFonts w:asciiTheme="minorHAnsi" w:hAnsiTheme="minorHAnsi"/>
          <w:color w:val="444444"/>
          <w:lang w:val="en"/>
        </w:rPr>
        <w:t xml:space="preserve">SEND. </w:t>
      </w:r>
      <w:r w:rsidR="00E43C9C">
        <w:rPr>
          <w:rFonts w:asciiTheme="minorHAnsi" w:hAnsiTheme="minorHAnsi"/>
          <w:color w:val="444444"/>
          <w:lang w:val="en"/>
        </w:rPr>
        <w:t xml:space="preserve">The </w:t>
      </w:r>
      <w:r w:rsidRPr="00843D7A">
        <w:rPr>
          <w:rFonts w:asciiTheme="minorHAnsi" w:hAnsiTheme="minorHAnsi"/>
          <w:color w:val="444444"/>
          <w:lang w:val="en"/>
        </w:rPr>
        <w:t xml:space="preserve">Education Committee launches </w:t>
      </w:r>
      <w:r w:rsidR="00843D7A">
        <w:rPr>
          <w:rFonts w:asciiTheme="minorHAnsi" w:hAnsiTheme="minorHAnsi"/>
          <w:color w:val="444444"/>
          <w:lang w:val="en"/>
        </w:rPr>
        <w:t xml:space="preserve">a </w:t>
      </w:r>
      <w:r w:rsidRPr="00843D7A">
        <w:rPr>
          <w:rFonts w:asciiTheme="minorHAnsi" w:hAnsiTheme="minorHAnsi"/>
          <w:color w:val="444444"/>
          <w:lang w:val="en"/>
        </w:rPr>
        <w:t>new Inquiry</w:t>
      </w:r>
    </w:p>
    <w:p w:rsidR="00843D7A" w:rsidRPr="00843D7A" w:rsidRDefault="00843D7A" w:rsidP="00843D7A">
      <w:pPr>
        <w:pStyle w:val="xxmsonormal"/>
        <w:numPr>
          <w:ilvl w:val="0"/>
          <w:numId w:val="13"/>
        </w:numPr>
        <w:spacing w:line="288" w:lineRule="atLeast"/>
        <w:rPr>
          <w:rFonts w:asciiTheme="minorHAnsi" w:hAnsiTheme="minorHAnsi"/>
          <w:color w:val="000000"/>
        </w:rPr>
      </w:pPr>
      <w:r w:rsidRPr="00843D7A">
        <w:rPr>
          <w:rFonts w:asciiTheme="minorHAnsi" w:hAnsiTheme="minorHAnsi"/>
          <w:color w:val="444444"/>
          <w:lang w:val="en"/>
        </w:rPr>
        <w:t>Primary places. Places for those starting primary school in Sept</w:t>
      </w:r>
      <w:r w:rsidR="00E43C9C">
        <w:rPr>
          <w:rFonts w:asciiTheme="minorHAnsi" w:hAnsiTheme="minorHAnsi"/>
          <w:color w:val="444444"/>
          <w:lang w:val="en"/>
        </w:rPr>
        <w:t>ember are</w:t>
      </w:r>
      <w:r w:rsidRPr="00843D7A">
        <w:rPr>
          <w:rFonts w:asciiTheme="minorHAnsi" w:hAnsiTheme="minorHAnsi"/>
          <w:color w:val="444444"/>
          <w:lang w:val="en"/>
        </w:rPr>
        <w:t xml:space="preserve"> confirmed</w:t>
      </w:r>
    </w:p>
    <w:p w:rsidR="00843D7A" w:rsidRPr="00843D7A" w:rsidRDefault="0065123F" w:rsidP="00843D7A">
      <w:pPr>
        <w:pStyle w:val="xxmsonormal"/>
        <w:numPr>
          <w:ilvl w:val="0"/>
          <w:numId w:val="13"/>
        </w:numPr>
        <w:spacing w:line="288" w:lineRule="atLeast"/>
        <w:rPr>
          <w:rFonts w:asciiTheme="minorHAnsi" w:hAnsiTheme="minorHAnsi"/>
          <w:color w:val="000000"/>
        </w:rPr>
      </w:pPr>
      <w:r w:rsidRPr="00843D7A">
        <w:rPr>
          <w:rFonts w:asciiTheme="minorHAnsi" w:hAnsiTheme="minorHAnsi"/>
          <w:color w:val="000000"/>
        </w:rPr>
        <w:t>C</w:t>
      </w:r>
      <w:r w:rsidR="00F70529" w:rsidRPr="00843D7A">
        <w:rPr>
          <w:rFonts w:asciiTheme="minorHAnsi" w:hAnsiTheme="minorHAnsi"/>
          <w:color w:val="000000"/>
        </w:rPr>
        <w:t>hanges to the Pro</w:t>
      </w:r>
      <w:r w:rsidRPr="00843D7A">
        <w:rPr>
          <w:rFonts w:asciiTheme="minorHAnsi" w:hAnsiTheme="minorHAnsi"/>
          <w:color w:val="000000"/>
        </w:rPr>
        <w:t>fessional Skills Tests for QTS now mean t</w:t>
      </w:r>
      <w:r w:rsidR="00F70529" w:rsidRPr="00843D7A">
        <w:rPr>
          <w:rFonts w:asciiTheme="minorHAnsi" w:hAnsiTheme="minorHAnsi"/>
          <w:color w:val="000000"/>
        </w:rPr>
        <w:t xml:space="preserve">he limit of 3 test attempts </w:t>
      </w:r>
      <w:r w:rsidRPr="00843D7A">
        <w:rPr>
          <w:rFonts w:asciiTheme="minorHAnsi" w:hAnsiTheme="minorHAnsi"/>
          <w:color w:val="000000"/>
        </w:rPr>
        <w:t>is being removed. As of February 2018 applicants</w:t>
      </w:r>
      <w:r w:rsidR="00F70529" w:rsidRPr="00843D7A">
        <w:rPr>
          <w:rFonts w:asciiTheme="minorHAnsi" w:hAnsiTheme="minorHAnsi"/>
          <w:color w:val="000000"/>
        </w:rPr>
        <w:t xml:space="preserve"> will have unlimited attempts to achieve a test pass. </w:t>
      </w:r>
      <w:r w:rsidRPr="00843D7A">
        <w:rPr>
          <w:rFonts w:asciiTheme="minorHAnsi" w:hAnsiTheme="minorHAnsi"/>
          <w:color w:val="000000"/>
        </w:rPr>
        <w:t xml:space="preserve"> </w:t>
      </w:r>
    </w:p>
    <w:p w:rsidR="00843D7A" w:rsidRPr="00843D7A" w:rsidRDefault="003A21E7" w:rsidP="00843D7A">
      <w:pPr>
        <w:pStyle w:val="xxmsonormal"/>
        <w:numPr>
          <w:ilvl w:val="0"/>
          <w:numId w:val="13"/>
        </w:numPr>
        <w:spacing w:line="288" w:lineRule="atLeast"/>
        <w:rPr>
          <w:rFonts w:asciiTheme="minorHAnsi" w:hAnsiTheme="minorHAnsi"/>
          <w:color w:val="000000"/>
        </w:rPr>
      </w:pPr>
      <w:r w:rsidRPr="00843D7A">
        <w:rPr>
          <w:rFonts w:asciiTheme="minorHAnsi" w:hAnsiTheme="minorHAnsi"/>
          <w:color w:val="444444"/>
          <w:lang w:val="en"/>
        </w:rPr>
        <w:t>School Standards Minister Nick Gibb announced that a number of primary schools will start trialling the short, online multiplication tables check for eight and nine year olds prior to a voluntary rollout later this year and compulsory use in 2019/20</w:t>
      </w:r>
    </w:p>
    <w:p w:rsidR="00843D7A" w:rsidRDefault="00843D7A" w:rsidP="00A50E14">
      <w:pPr>
        <w:rPr>
          <w:b/>
          <w:i w:val="0"/>
          <w:color w:val="9BBB59" w:themeColor="accent3"/>
          <w:sz w:val="28"/>
          <w:szCs w:val="28"/>
        </w:rPr>
      </w:pPr>
    </w:p>
    <w:p w:rsidR="00A50E14" w:rsidRDefault="00A50E14" w:rsidP="00A50E14">
      <w:pPr>
        <w:rPr>
          <w:b/>
          <w:i w:val="0"/>
          <w:color w:val="9BBB59" w:themeColor="accent3"/>
          <w:sz w:val="28"/>
          <w:szCs w:val="28"/>
        </w:rPr>
      </w:pPr>
      <w:r>
        <w:rPr>
          <w:b/>
          <w:i w:val="0"/>
          <w:color w:val="9BBB59" w:themeColor="accent3"/>
          <w:sz w:val="28"/>
          <w:szCs w:val="28"/>
        </w:rPr>
        <w:t>Polic</w:t>
      </w:r>
      <w:r w:rsidR="00F70529">
        <w:rPr>
          <w:b/>
          <w:i w:val="0"/>
          <w:color w:val="9BBB59" w:themeColor="accent3"/>
          <w:sz w:val="28"/>
          <w:szCs w:val="28"/>
        </w:rPr>
        <w:t>y</w:t>
      </w:r>
    </w:p>
    <w:p w:rsidR="0065123F" w:rsidRPr="0065123F" w:rsidRDefault="0065123F" w:rsidP="00A50E14">
      <w:pPr>
        <w:rPr>
          <w:rFonts w:ascii="Calibri" w:hAnsi="Calibri"/>
          <w:b/>
          <w:i w:val="0"/>
          <w:color w:val="000000"/>
          <w:sz w:val="24"/>
          <w:szCs w:val="24"/>
        </w:rPr>
      </w:pPr>
      <w:r w:rsidRPr="0065123F">
        <w:rPr>
          <w:rFonts w:ascii="Calibri" w:hAnsi="Calibri"/>
          <w:b/>
          <w:i w:val="0"/>
          <w:color w:val="000000"/>
          <w:sz w:val="24"/>
          <w:szCs w:val="24"/>
        </w:rPr>
        <w:t>C</w:t>
      </w:r>
      <w:r w:rsidR="00A50E14" w:rsidRPr="0065123F">
        <w:rPr>
          <w:rFonts w:ascii="Calibri" w:hAnsi="Calibri"/>
          <w:b/>
          <w:i w:val="0"/>
          <w:color w:val="000000"/>
          <w:sz w:val="24"/>
          <w:szCs w:val="24"/>
        </w:rPr>
        <w:t xml:space="preserve">onsultation document from DFE on proposals to strengthen QTS </w:t>
      </w:r>
    </w:p>
    <w:p w:rsidR="0065123F" w:rsidRDefault="00A50E14" w:rsidP="0065123F">
      <w:pPr>
        <w:rPr>
          <w:rFonts w:ascii="Calibri" w:hAnsi="Calibri"/>
          <w:color w:val="000000"/>
          <w:sz w:val="24"/>
          <w:szCs w:val="24"/>
        </w:rPr>
      </w:pPr>
      <w:r w:rsidRPr="0065123F">
        <w:rPr>
          <w:rFonts w:ascii="Calibri" w:hAnsi="Calibri"/>
          <w:i w:val="0"/>
          <w:color w:val="000000"/>
          <w:sz w:val="24"/>
          <w:szCs w:val="24"/>
        </w:rPr>
        <w:t>Key points in the consultation include:</w:t>
      </w:r>
      <w:r w:rsidRPr="0065123F">
        <w:rPr>
          <w:rFonts w:ascii="Calibri" w:hAnsi="Calibri"/>
          <w:color w:val="000000"/>
          <w:sz w:val="24"/>
          <w:szCs w:val="24"/>
        </w:rPr>
        <w:t> </w:t>
      </w:r>
    </w:p>
    <w:p w:rsidR="009A705C" w:rsidRDefault="0065123F" w:rsidP="00D255AD">
      <w:pPr>
        <w:rPr>
          <w:i w:val="0"/>
          <w:color w:val="9BBB59" w:themeColor="accent3"/>
          <w:sz w:val="24"/>
          <w:szCs w:val="24"/>
        </w:rPr>
      </w:pPr>
      <w:r>
        <w:rPr>
          <w:rFonts w:ascii="Calibri" w:hAnsi="Calibri"/>
          <w:i w:val="0"/>
          <w:color w:val="000000"/>
          <w:sz w:val="24"/>
          <w:szCs w:val="24"/>
        </w:rPr>
        <w:t>1.</w:t>
      </w:r>
      <w:r w:rsidR="00A50E14" w:rsidRPr="0065123F">
        <w:rPr>
          <w:rFonts w:ascii="Calibri" w:hAnsi="Calibri"/>
          <w:i w:val="0"/>
          <w:color w:val="000000"/>
          <w:sz w:val="24"/>
          <w:szCs w:val="24"/>
        </w:rPr>
        <w:t>The strength of current ITE provision is explicitly recognised. 2.</w:t>
      </w:r>
      <w:r w:rsidR="00A50E14" w:rsidRPr="0065123F">
        <w:rPr>
          <w:i w:val="0"/>
          <w:color w:val="000000"/>
          <w:sz w:val="24"/>
          <w:szCs w:val="24"/>
        </w:rPr>
        <w:t>  </w:t>
      </w:r>
      <w:r w:rsidR="00A50E14" w:rsidRPr="0065123F">
        <w:rPr>
          <w:rFonts w:ascii="Calibri" w:hAnsi="Calibri"/>
          <w:i w:val="0"/>
          <w:color w:val="000000"/>
          <w:sz w:val="24"/>
          <w:szCs w:val="24"/>
        </w:rPr>
        <w:t>QTS will be awarded after two years in the classroom, during which time new teachers will have access to an early career content framework for QTS and stronger mentoring support. 3.</w:t>
      </w:r>
      <w:r w:rsidR="00A50E14" w:rsidRPr="0065123F">
        <w:rPr>
          <w:i w:val="0"/>
          <w:color w:val="000000"/>
          <w:sz w:val="24"/>
          <w:szCs w:val="24"/>
        </w:rPr>
        <w:t>   </w:t>
      </w:r>
      <w:r w:rsidR="00A50E14" w:rsidRPr="0065123F">
        <w:rPr>
          <w:rFonts w:ascii="Calibri" w:hAnsi="Calibri"/>
          <w:i w:val="0"/>
          <w:color w:val="000000"/>
          <w:sz w:val="24"/>
          <w:szCs w:val="24"/>
        </w:rPr>
        <w:t>Teachers successfully completing ITE will be awarded ‘QTS (provisional)’, and will have the same employment rates as current NQTs. 4.</w:t>
      </w:r>
      <w:r w:rsidR="00A50E14" w:rsidRPr="0065123F">
        <w:rPr>
          <w:i w:val="0"/>
          <w:color w:val="000000"/>
          <w:sz w:val="24"/>
          <w:szCs w:val="24"/>
        </w:rPr>
        <w:t>  </w:t>
      </w:r>
      <w:r w:rsidR="00A50E14" w:rsidRPr="0065123F">
        <w:rPr>
          <w:rFonts w:ascii="Calibri" w:hAnsi="Calibri"/>
          <w:i w:val="0"/>
          <w:color w:val="000000"/>
          <w:sz w:val="24"/>
          <w:szCs w:val="24"/>
        </w:rPr>
        <w:t>The statutory induction period will be extended to two years, with views invited on whether the 10% reduction in the teaching timetable should extend into the second year. 5.</w:t>
      </w:r>
      <w:r w:rsidR="00A50E14" w:rsidRPr="0065123F">
        <w:rPr>
          <w:i w:val="0"/>
          <w:color w:val="000000"/>
          <w:sz w:val="24"/>
          <w:szCs w:val="24"/>
        </w:rPr>
        <w:t>  </w:t>
      </w:r>
      <w:r w:rsidR="00A50E14" w:rsidRPr="0065123F">
        <w:rPr>
          <w:rFonts w:ascii="Calibri" w:hAnsi="Calibri"/>
          <w:i w:val="0"/>
          <w:color w:val="000000"/>
          <w:sz w:val="24"/>
          <w:szCs w:val="24"/>
        </w:rPr>
        <w:t>The structured early career content framework will be designed with the profession, including ITE providers. 6.</w:t>
      </w:r>
      <w:r w:rsidR="00A50E14" w:rsidRPr="0065123F">
        <w:rPr>
          <w:i w:val="0"/>
          <w:color w:val="000000"/>
          <w:sz w:val="24"/>
          <w:szCs w:val="24"/>
        </w:rPr>
        <w:t>  </w:t>
      </w:r>
      <w:r w:rsidR="00A50E14" w:rsidRPr="0065123F">
        <w:rPr>
          <w:rFonts w:ascii="Calibri" w:hAnsi="Calibri"/>
          <w:i w:val="0"/>
          <w:color w:val="000000"/>
          <w:sz w:val="24"/>
          <w:szCs w:val="24"/>
        </w:rPr>
        <w:t>The early career content might include: subject &amp; curriculum knowledge; evidence based pedagogy; use of and engagement  with evidence; behaviour management; use and understanding of assessment; and SEND. 7.</w:t>
      </w:r>
      <w:r w:rsidR="00A50E14" w:rsidRPr="0065123F">
        <w:rPr>
          <w:i w:val="0"/>
          <w:color w:val="000000"/>
          <w:sz w:val="24"/>
          <w:szCs w:val="24"/>
        </w:rPr>
        <w:t>   </w:t>
      </w:r>
      <w:r w:rsidR="00A50E14" w:rsidRPr="0065123F">
        <w:rPr>
          <w:rFonts w:ascii="Calibri" w:hAnsi="Calibri"/>
          <w:i w:val="0"/>
          <w:color w:val="000000"/>
          <w:sz w:val="24"/>
          <w:szCs w:val="24"/>
        </w:rPr>
        <w:t>Whether ITE providers should be able to act as appropriate bodies for the award of QTS. 8.</w:t>
      </w:r>
      <w:r w:rsidR="00A50E14" w:rsidRPr="0065123F">
        <w:rPr>
          <w:i w:val="0"/>
          <w:color w:val="000000"/>
          <w:sz w:val="24"/>
          <w:szCs w:val="24"/>
        </w:rPr>
        <w:t>   </w:t>
      </w:r>
      <w:r w:rsidR="00A50E14" w:rsidRPr="0065123F">
        <w:rPr>
          <w:rFonts w:ascii="Calibri" w:hAnsi="Calibri"/>
          <w:i w:val="0"/>
          <w:color w:val="000000"/>
          <w:sz w:val="24"/>
          <w:szCs w:val="24"/>
        </w:rPr>
        <w:t>Encourage teachers to build on Master’s level credits to complete a full Masters</w:t>
      </w:r>
      <w:r w:rsidR="00F70529" w:rsidRPr="0065123F">
        <w:rPr>
          <w:rFonts w:ascii="Calibri" w:hAnsi="Calibri"/>
          <w:i w:val="0"/>
          <w:color w:val="000000"/>
          <w:sz w:val="24"/>
          <w:szCs w:val="24"/>
        </w:rPr>
        <w:t xml:space="preserve"> award. </w:t>
      </w:r>
      <w:r w:rsidR="00A50E14" w:rsidRPr="0065123F">
        <w:rPr>
          <w:rFonts w:ascii="Calibri" w:hAnsi="Calibri"/>
          <w:i w:val="0"/>
          <w:color w:val="000000"/>
          <w:sz w:val="24"/>
          <w:szCs w:val="24"/>
        </w:rPr>
        <w:t>9.</w:t>
      </w:r>
      <w:r w:rsidR="00F70529" w:rsidRPr="0065123F">
        <w:rPr>
          <w:i w:val="0"/>
          <w:color w:val="000000"/>
          <w:sz w:val="24"/>
          <w:szCs w:val="24"/>
        </w:rPr>
        <w:t>      </w:t>
      </w:r>
      <w:r w:rsidR="00A50E14" w:rsidRPr="0065123F">
        <w:rPr>
          <w:rFonts w:ascii="Calibri" w:hAnsi="Calibri"/>
          <w:i w:val="0"/>
          <w:color w:val="000000"/>
          <w:sz w:val="24"/>
          <w:szCs w:val="24"/>
        </w:rPr>
        <w:t>Consideration to be given to an explicit CPD entitlement for teacher</w:t>
      </w:r>
      <w:r w:rsidR="00F70529" w:rsidRPr="0065123F">
        <w:rPr>
          <w:rFonts w:ascii="Calibri" w:hAnsi="Calibri"/>
          <w:i w:val="0"/>
          <w:color w:val="000000"/>
          <w:sz w:val="24"/>
          <w:szCs w:val="24"/>
        </w:rPr>
        <w:t xml:space="preserve">s, and to a personal CPD record. </w:t>
      </w:r>
      <w:r w:rsidR="00A50E14" w:rsidRPr="0065123F">
        <w:rPr>
          <w:rFonts w:ascii="Calibri" w:hAnsi="Calibri"/>
          <w:i w:val="0"/>
          <w:color w:val="000000"/>
          <w:sz w:val="24"/>
          <w:szCs w:val="24"/>
        </w:rPr>
        <w:t>10.</w:t>
      </w:r>
      <w:r w:rsidR="00A50E14" w:rsidRPr="0065123F">
        <w:rPr>
          <w:i w:val="0"/>
          <w:color w:val="000000"/>
          <w:sz w:val="24"/>
          <w:szCs w:val="24"/>
        </w:rPr>
        <w:t xml:space="preserve">   </w:t>
      </w:r>
      <w:r w:rsidR="00A50E14" w:rsidRPr="0065123F">
        <w:rPr>
          <w:rFonts w:ascii="Calibri" w:hAnsi="Calibri"/>
          <w:i w:val="0"/>
          <w:color w:val="000000"/>
          <w:sz w:val="24"/>
          <w:szCs w:val="24"/>
        </w:rPr>
        <w:t>Options to remove barriers to teachers taking sabbaticals will be investigated, including the benefits of setting up a sabbatical fund.</w:t>
      </w:r>
    </w:p>
    <w:p w:rsidR="004C0847" w:rsidRPr="0065123F" w:rsidRDefault="0065123F" w:rsidP="00D255AD">
      <w:pPr>
        <w:rPr>
          <w:i w:val="0"/>
          <w:color w:val="9BBB59" w:themeColor="accent3"/>
          <w:sz w:val="24"/>
          <w:szCs w:val="24"/>
        </w:rPr>
      </w:pPr>
      <w:r>
        <w:rPr>
          <w:b/>
          <w:i w:val="0"/>
          <w:color w:val="9BBB59" w:themeColor="accent3"/>
          <w:sz w:val="28"/>
          <w:szCs w:val="28"/>
        </w:rPr>
        <w:lastRenderedPageBreak/>
        <w:t>S</w:t>
      </w:r>
      <w:r w:rsidR="00865308">
        <w:rPr>
          <w:b/>
          <w:i w:val="0"/>
          <w:color w:val="9BBB59" w:themeColor="accent3"/>
          <w:sz w:val="28"/>
          <w:szCs w:val="28"/>
        </w:rPr>
        <w:t>chools</w:t>
      </w:r>
    </w:p>
    <w:p w:rsidR="00064E82" w:rsidRPr="00D24863" w:rsidRDefault="00A63D34" w:rsidP="00D24863">
      <w:pPr>
        <w:pStyle w:val="NormalWeb"/>
        <w:rPr>
          <w:rFonts w:asciiTheme="minorHAnsi" w:hAnsiTheme="minorHAnsi"/>
          <w:b/>
        </w:rPr>
      </w:pPr>
      <w:r w:rsidRPr="00D24863">
        <w:rPr>
          <w:rFonts w:asciiTheme="minorHAnsi" w:hAnsiTheme="minorHAnsi" w:cs="Arial"/>
          <w:b/>
          <w:color w:val="333333"/>
        </w:rPr>
        <w:t>The OECD International Early Learning and Child-Well-being Study in England</w:t>
      </w:r>
    </w:p>
    <w:p w:rsidR="00064E82" w:rsidRPr="00D24863" w:rsidRDefault="00E43C9C" w:rsidP="00064E82">
      <w:pPr>
        <w:pStyle w:val="maintextcommon"/>
        <w:rPr>
          <w:rFonts w:asciiTheme="minorHAnsi" w:hAnsiTheme="minorHAnsi" w:cs="Arial"/>
          <w:color w:val="333333"/>
        </w:rPr>
      </w:pPr>
      <w:r>
        <w:rPr>
          <w:rFonts w:asciiTheme="minorHAnsi" w:hAnsiTheme="minorHAnsi" w:cs="Arial"/>
          <w:color w:val="333333"/>
        </w:rPr>
        <w:t>T</w:t>
      </w:r>
      <w:r w:rsidR="00064E82" w:rsidRPr="00D24863">
        <w:rPr>
          <w:rFonts w:asciiTheme="minorHAnsi" w:hAnsiTheme="minorHAnsi" w:cs="Arial"/>
          <w:color w:val="333333"/>
        </w:rPr>
        <w:t>he OECD</w:t>
      </w:r>
      <w:r>
        <w:rPr>
          <w:rFonts w:asciiTheme="minorHAnsi" w:hAnsiTheme="minorHAnsi" w:cs="Arial"/>
          <w:color w:val="333333"/>
        </w:rPr>
        <w:t>’s</w:t>
      </w:r>
      <w:r w:rsidR="00064E82" w:rsidRPr="00D24863">
        <w:rPr>
          <w:rFonts w:asciiTheme="minorHAnsi" w:hAnsiTheme="minorHAnsi" w:cs="Arial"/>
          <w:color w:val="333333"/>
        </w:rPr>
        <w:t xml:space="preserve"> International Early Learning and Child Well-being Study (IELS) is a new and innovative study that aims to gather evidence about how to enrich a child’s first experiences of learning.</w:t>
      </w:r>
      <w:r w:rsidR="00064E82" w:rsidRPr="00D24863">
        <w:rPr>
          <w:rFonts w:asciiTheme="minorHAnsi" w:hAnsiTheme="minorHAnsi" w:cs="Arial"/>
          <w:color w:val="333333"/>
        </w:rPr>
        <w:t xml:space="preserve"> </w:t>
      </w:r>
      <w:r w:rsidR="00064E82" w:rsidRPr="00D24863">
        <w:rPr>
          <w:rFonts w:asciiTheme="minorHAnsi" w:hAnsiTheme="minorHAnsi" w:cs="Arial"/>
          <w:color w:val="333333"/>
        </w:rPr>
        <w:t>This study will help understand</w:t>
      </w:r>
      <w:r w:rsidR="00D24863" w:rsidRPr="00D24863">
        <w:rPr>
          <w:rFonts w:asciiTheme="minorHAnsi" w:hAnsiTheme="minorHAnsi" w:cs="Arial"/>
          <w:color w:val="333333"/>
        </w:rPr>
        <w:t>ing</w:t>
      </w:r>
      <w:r w:rsidR="00064E82" w:rsidRPr="00D24863">
        <w:rPr>
          <w:rFonts w:asciiTheme="minorHAnsi" w:hAnsiTheme="minorHAnsi" w:cs="Arial"/>
          <w:color w:val="333333"/>
        </w:rPr>
        <w:t xml:space="preserve"> </w:t>
      </w:r>
      <w:r w:rsidR="00D24863" w:rsidRPr="00D24863">
        <w:rPr>
          <w:rFonts w:asciiTheme="minorHAnsi" w:hAnsiTheme="minorHAnsi" w:cs="Arial"/>
          <w:color w:val="333333"/>
        </w:rPr>
        <w:t xml:space="preserve">of </w:t>
      </w:r>
      <w:r w:rsidR="00064E82" w:rsidRPr="00D24863">
        <w:rPr>
          <w:rFonts w:asciiTheme="minorHAnsi" w:hAnsiTheme="minorHAnsi" w:cs="Arial"/>
          <w:color w:val="333333"/>
        </w:rPr>
        <w:t>h</w:t>
      </w:r>
      <w:r>
        <w:rPr>
          <w:rFonts w:asciiTheme="minorHAnsi" w:hAnsiTheme="minorHAnsi" w:cs="Arial"/>
          <w:color w:val="333333"/>
        </w:rPr>
        <w:t xml:space="preserve">ow a good early education and </w:t>
      </w:r>
      <w:r w:rsidR="00064E82" w:rsidRPr="00D24863">
        <w:rPr>
          <w:rFonts w:asciiTheme="minorHAnsi" w:hAnsiTheme="minorHAnsi" w:cs="Arial"/>
          <w:color w:val="333333"/>
        </w:rPr>
        <w:t>home learning environment can boost a child’s development. The ultimate goal of the study is to provide evidence that can improve children’s early learning and overall well-being.</w:t>
      </w:r>
    </w:p>
    <w:p w:rsidR="00D24863" w:rsidRPr="00E43C9C" w:rsidRDefault="00064E82" w:rsidP="00E43C9C">
      <w:pPr>
        <w:pStyle w:val="maintextcommon"/>
        <w:rPr>
          <w:rFonts w:asciiTheme="minorHAnsi" w:hAnsiTheme="minorHAnsi" w:cs="Arial"/>
          <w:color w:val="333333"/>
        </w:rPr>
      </w:pPr>
      <w:r w:rsidRPr="00D24863">
        <w:rPr>
          <w:rFonts w:asciiTheme="minorHAnsi" w:hAnsiTheme="minorHAnsi" w:cs="Arial"/>
          <w:color w:val="333333"/>
        </w:rPr>
        <w:t>It will tell us more about what helps children learn, the range of things children can do at age five and how their cognitive development, language and numeracy relate to social skills and other aspects of well-being. It will collect information from teachers and parents/carers.</w:t>
      </w:r>
      <w:r w:rsidR="00D24863">
        <w:rPr>
          <w:rFonts w:asciiTheme="minorHAnsi" w:hAnsiTheme="minorHAnsi" w:cs="Arial"/>
          <w:color w:val="333333"/>
        </w:rPr>
        <w:t xml:space="preserve"> </w:t>
      </w:r>
      <w:r w:rsidR="00E43C9C">
        <w:rPr>
          <w:rFonts w:asciiTheme="minorHAnsi" w:hAnsiTheme="minorHAnsi" w:cs="Arial"/>
          <w:color w:val="333333"/>
        </w:rPr>
        <w:t xml:space="preserve"> The f</w:t>
      </w:r>
      <w:r w:rsidR="00D24863">
        <w:rPr>
          <w:rFonts w:asciiTheme="minorHAnsi" w:hAnsiTheme="minorHAnsi" w:cs="Arial"/>
          <w:color w:val="333333"/>
        </w:rPr>
        <w:t>ull study is at:</w:t>
      </w:r>
      <w:r w:rsidR="00E43C9C">
        <w:rPr>
          <w:rFonts w:asciiTheme="minorHAnsi" w:hAnsiTheme="minorHAnsi" w:cs="Arial"/>
          <w:color w:val="333333"/>
        </w:rPr>
        <w:t xml:space="preserve">  </w:t>
      </w:r>
      <w:hyperlink r:id="rId8" w:history="1">
        <w:r w:rsidR="00D24863" w:rsidRPr="00C56A74">
          <w:rPr>
            <w:rStyle w:val="Hyperlink"/>
            <w:lang w:val="en"/>
          </w:rPr>
          <w:t>https://www.nfer.ac.uk/iels/about-iels/</w:t>
        </w:r>
      </w:hyperlink>
    </w:p>
    <w:p w:rsidR="00315B3F" w:rsidRPr="00DB5520" w:rsidRDefault="00315B3F" w:rsidP="00D255AD">
      <w:pPr>
        <w:rPr>
          <w:b/>
          <w:i w:val="0"/>
          <w:color w:val="9BBB59" w:themeColor="accent3"/>
          <w:sz w:val="28"/>
          <w:szCs w:val="28"/>
        </w:rPr>
      </w:pPr>
      <w:r w:rsidRPr="00DB5520">
        <w:rPr>
          <w:b/>
          <w:i w:val="0"/>
          <w:color w:val="9BBB59" w:themeColor="accent3"/>
          <w:sz w:val="28"/>
          <w:szCs w:val="28"/>
        </w:rPr>
        <w:t>Curriculum</w:t>
      </w:r>
    </w:p>
    <w:p w:rsidR="00FD75E0" w:rsidRPr="00D24863" w:rsidRDefault="003A21E7" w:rsidP="00D255AD">
      <w:pPr>
        <w:rPr>
          <w:i w:val="0"/>
          <w:color w:val="444444"/>
          <w:sz w:val="24"/>
          <w:szCs w:val="24"/>
          <w:lang w:val="en"/>
        </w:rPr>
      </w:pPr>
      <w:r w:rsidRPr="00D24863">
        <w:rPr>
          <w:i w:val="0"/>
          <w:color w:val="444444"/>
          <w:sz w:val="24"/>
          <w:szCs w:val="24"/>
          <w:lang w:val="en"/>
        </w:rPr>
        <w:t>The PSHE Association marked the end of the government’s consultation on the status of PSHE by calling on behalf of its various member organisations for the subject to be built around three themes (health and wellbeing, relationships and living in the wider world) and to become a statutory part of the curriculum</w:t>
      </w:r>
      <w:r w:rsidR="00D24863" w:rsidRPr="00D24863">
        <w:rPr>
          <w:i w:val="0"/>
          <w:color w:val="444444"/>
          <w:sz w:val="24"/>
          <w:szCs w:val="24"/>
          <w:lang w:val="en"/>
        </w:rPr>
        <w:t xml:space="preserve">. It </w:t>
      </w:r>
      <w:r w:rsidRPr="00D24863">
        <w:rPr>
          <w:i w:val="0"/>
          <w:sz w:val="24"/>
          <w:szCs w:val="24"/>
          <w:lang w:val="en"/>
        </w:rPr>
        <w:t>comes at a crunch time for PSHE, with the government considering its status on the school curriculum and ways to raise standards. With statutory relationships and sex education (RSE) due to be introduced from 2019, this briefing outlines why RSE should form part of broader statutory PSHE education for reasons of effectiveness and ease of implementation for schools</w:t>
      </w:r>
    </w:p>
    <w:p w:rsidR="00315B3F" w:rsidRDefault="00315B3F" w:rsidP="00D255AD">
      <w:pPr>
        <w:rPr>
          <w:b/>
          <w:i w:val="0"/>
          <w:color w:val="9BBB59" w:themeColor="accent3"/>
          <w:sz w:val="28"/>
          <w:szCs w:val="28"/>
        </w:rPr>
      </w:pPr>
      <w:r>
        <w:rPr>
          <w:b/>
          <w:i w:val="0"/>
          <w:color w:val="9BBB59" w:themeColor="accent3"/>
          <w:sz w:val="28"/>
          <w:szCs w:val="28"/>
        </w:rPr>
        <w:t>Teacher workforce</w:t>
      </w:r>
    </w:p>
    <w:p w:rsidR="00F70529" w:rsidRPr="00D24863" w:rsidRDefault="00D24863" w:rsidP="00F70529">
      <w:pPr>
        <w:pStyle w:val="xxxmsonormal"/>
        <w:rPr>
          <w:rFonts w:asciiTheme="minorHAnsi" w:hAnsiTheme="minorHAnsi"/>
          <w:color w:val="000000"/>
        </w:rPr>
      </w:pPr>
      <w:r w:rsidRPr="00D24863">
        <w:rPr>
          <w:rFonts w:asciiTheme="minorHAnsi" w:hAnsiTheme="minorHAnsi"/>
          <w:color w:val="000000"/>
        </w:rPr>
        <w:t xml:space="preserve">Figures from the </w:t>
      </w:r>
      <w:r w:rsidR="00F70529" w:rsidRPr="00D24863">
        <w:rPr>
          <w:rFonts w:asciiTheme="minorHAnsi" w:hAnsiTheme="minorHAnsi"/>
          <w:color w:val="000000"/>
        </w:rPr>
        <w:t xml:space="preserve"> </w:t>
      </w:r>
      <w:r w:rsidR="00F70529" w:rsidRPr="00D24863">
        <w:rPr>
          <w:rFonts w:asciiTheme="minorHAnsi" w:hAnsiTheme="minorHAnsi"/>
          <w:lang w:val="en"/>
        </w:rPr>
        <w:t>Initial teacher training: trainee</w:t>
      </w:r>
      <w:r>
        <w:rPr>
          <w:rFonts w:asciiTheme="minorHAnsi" w:hAnsiTheme="minorHAnsi"/>
          <w:lang w:val="en"/>
        </w:rPr>
        <w:t xml:space="preserve"> number census </w:t>
      </w:r>
      <w:r w:rsidRPr="00D24863">
        <w:rPr>
          <w:rFonts w:asciiTheme="minorHAnsi" w:hAnsiTheme="minorHAnsi"/>
          <w:lang w:val="en"/>
        </w:rPr>
        <w:t>2017 to 2018 are</w:t>
      </w:r>
      <w:r w:rsidR="00F70529" w:rsidRPr="00D24863">
        <w:rPr>
          <w:rFonts w:asciiTheme="minorHAnsi" w:hAnsiTheme="minorHAnsi"/>
          <w:lang w:val="en"/>
        </w:rPr>
        <w:t xml:space="preserve"> now published.</w:t>
      </w:r>
      <w:r w:rsidR="00E43C9C">
        <w:rPr>
          <w:rFonts w:asciiTheme="minorHAnsi" w:hAnsiTheme="minorHAnsi"/>
          <w:lang w:val="en"/>
        </w:rPr>
        <w:t xml:space="preserve"> They show-</w:t>
      </w:r>
    </w:p>
    <w:p w:rsidR="00F70529" w:rsidRDefault="00F70529" w:rsidP="00F70529">
      <w:pPr>
        <w:pStyle w:val="xxxmsonormal"/>
        <w:spacing w:after="160"/>
        <w:ind w:left="2160" w:hanging="360"/>
        <w:rPr>
          <w:rFonts w:ascii="Calibri" w:hAnsi="Calibri"/>
          <w:color w:val="000000"/>
        </w:rPr>
      </w:pPr>
      <w:r>
        <w:rPr>
          <w:rFonts w:ascii="Symbol" w:hAnsi="Symbol"/>
          <w:color w:val="000000"/>
        </w:rPr>
        <w:t></w:t>
      </w:r>
      <w:r>
        <w:rPr>
          <w:color w:val="000000"/>
          <w:sz w:val="14"/>
          <w:szCs w:val="14"/>
        </w:rPr>
        <w:t xml:space="preserve">         </w:t>
      </w:r>
      <w:r>
        <w:rPr>
          <w:rFonts w:ascii="Calibri" w:hAnsi="Calibri"/>
          <w:color w:val="000000"/>
        </w:rPr>
        <w:t>27,895 postgraduate trainees recruited, compared to 26,750 in 2016/17, and 4,815 undergraduates compared to 5,145 in 29016.</w:t>
      </w:r>
    </w:p>
    <w:p w:rsidR="00F70529" w:rsidRDefault="00F70529" w:rsidP="00F70529">
      <w:pPr>
        <w:pStyle w:val="xxxmsonormal"/>
        <w:spacing w:after="160"/>
        <w:ind w:left="2160" w:hanging="360"/>
        <w:rPr>
          <w:rFonts w:ascii="Calibri" w:hAnsi="Calibri"/>
          <w:color w:val="000000"/>
        </w:rPr>
      </w:pPr>
      <w:r>
        <w:rPr>
          <w:rFonts w:ascii="Symbol" w:hAnsi="Symbol"/>
          <w:color w:val="000000"/>
        </w:rPr>
        <w:t></w:t>
      </w:r>
      <w:r>
        <w:rPr>
          <w:color w:val="000000"/>
          <w:sz w:val="14"/>
          <w:szCs w:val="14"/>
        </w:rPr>
        <w:t xml:space="preserve">         </w:t>
      </w:r>
      <w:r>
        <w:rPr>
          <w:rFonts w:ascii="Calibri" w:hAnsi="Calibri"/>
          <w:color w:val="000000"/>
        </w:rPr>
        <w:t xml:space="preserve">Overall recruitment against TSM target is 90% (80% secondary, 106% primary) </w:t>
      </w:r>
    </w:p>
    <w:p w:rsidR="00D24863" w:rsidRDefault="00F70529" w:rsidP="00D24863">
      <w:pPr>
        <w:pStyle w:val="xxxmsonormal"/>
        <w:spacing w:after="160"/>
        <w:ind w:left="2160" w:hanging="360"/>
        <w:rPr>
          <w:rFonts w:ascii="Calibri" w:hAnsi="Calibri"/>
          <w:color w:val="000000"/>
        </w:rPr>
      </w:pPr>
      <w:r>
        <w:rPr>
          <w:rFonts w:ascii="Symbol" w:hAnsi="Symbol"/>
          <w:color w:val="000000"/>
        </w:rPr>
        <w:t></w:t>
      </w:r>
      <w:r>
        <w:rPr>
          <w:color w:val="000000"/>
          <w:sz w:val="14"/>
          <w:szCs w:val="14"/>
        </w:rPr>
        <w:t xml:space="preserve">         </w:t>
      </w:r>
      <w:r>
        <w:rPr>
          <w:rFonts w:ascii="Calibri" w:hAnsi="Calibri"/>
          <w:color w:val="000000"/>
        </w:rPr>
        <w:t>HEI recruitment up from 44% to 47%, with ‘school-led’ down from 56% to 53%</w:t>
      </w:r>
    </w:p>
    <w:p w:rsidR="00D24863" w:rsidRDefault="00F70529" w:rsidP="00D24863">
      <w:pPr>
        <w:pStyle w:val="xxxmsonormal"/>
        <w:spacing w:after="160"/>
        <w:rPr>
          <w:rFonts w:ascii="Calibri" w:hAnsi="Calibri"/>
          <w:color w:val="000000"/>
        </w:rPr>
      </w:pPr>
      <w:r>
        <w:rPr>
          <w:rFonts w:ascii="Calibri" w:hAnsi="Calibri"/>
          <w:color w:val="000000"/>
        </w:rPr>
        <w:t xml:space="preserve">The full census data giving provider level detail is available via the link below: </w:t>
      </w:r>
      <w:r w:rsidR="00D24863">
        <w:rPr>
          <w:rFonts w:ascii="Calibri" w:hAnsi="Calibri"/>
          <w:color w:val="000000"/>
        </w:rPr>
        <w:t> </w:t>
      </w:r>
    </w:p>
    <w:p w:rsidR="009A705C" w:rsidRDefault="00D24863" w:rsidP="00D24863">
      <w:pPr>
        <w:pStyle w:val="xxxmsonormal"/>
        <w:rPr>
          <w:rStyle w:val="Hyperlink"/>
          <w:rFonts w:ascii="Calibri" w:hAnsi="Calibri"/>
        </w:rPr>
      </w:pPr>
      <w:hyperlink r:id="rId9" w:history="1">
        <w:r>
          <w:rPr>
            <w:rStyle w:val="Hyperlink"/>
            <w:rFonts w:ascii="Calibri" w:hAnsi="Calibri"/>
          </w:rPr>
          <w:t>https://www.gov.uk/government/statistics/initial-teacher-training-trainee-number-census-2017-to-2018</w:t>
        </w:r>
      </w:hyperlink>
    </w:p>
    <w:p w:rsidR="00E43C9C" w:rsidRDefault="00E43C9C" w:rsidP="00D24863">
      <w:pPr>
        <w:pStyle w:val="xxxmsonormal"/>
        <w:rPr>
          <w:rStyle w:val="Hyperlink"/>
          <w:rFonts w:ascii="Calibri" w:hAnsi="Calibri"/>
        </w:rPr>
      </w:pPr>
    </w:p>
    <w:p w:rsidR="00E43C9C" w:rsidRDefault="00E43C9C" w:rsidP="00D24863">
      <w:pPr>
        <w:pStyle w:val="xxxmsonormal"/>
        <w:rPr>
          <w:rStyle w:val="Hyperlink"/>
          <w:rFonts w:ascii="Calibri" w:hAnsi="Calibri"/>
        </w:rPr>
      </w:pPr>
    </w:p>
    <w:p w:rsidR="00E43C9C" w:rsidRDefault="00E43C9C" w:rsidP="00D24863">
      <w:pPr>
        <w:pStyle w:val="xxxmsonormal"/>
        <w:rPr>
          <w:rStyle w:val="Hyperlink"/>
          <w:rFonts w:ascii="Calibri" w:hAnsi="Calibri"/>
        </w:rPr>
      </w:pPr>
    </w:p>
    <w:p w:rsidR="00E43C9C" w:rsidRDefault="00E43C9C" w:rsidP="00D24863">
      <w:pPr>
        <w:pStyle w:val="xxxmsonormal"/>
        <w:rPr>
          <w:rStyle w:val="Hyperlink"/>
          <w:rFonts w:ascii="Calibri" w:hAnsi="Calibri"/>
        </w:rPr>
      </w:pPr>
    </w:p>
    <w:p w:rsidR="00E43C9C" w:rsidRDefault="00E43C9C" w:rsidP="00D24863">
      <w:pPr>
        <w:pStyle w:val="xxxmsonormal"/>
        <w:rPr>
          <w:rStyle w:val="Hyperlink"/>
          <w:rFonts w:ascii="Calibri" w:hAnsi="Calibri"/>
        </w:rPr>
      </w:pPr>
    </w:p>
    <w:p w:rsidR="00FD75E0" w:rsidRPr="009A705C" w:rsidRDefault="002E737C" w:rsidP="00D24863">
      <w:pPr>
        <w:pStyle w:val="xxxmsonormal"/>
        <w:rPr>
          <w:rFonts w:ascii="Calibri" w:hAnsi="Calibri"/>
          <w:color w:val="0000FF"/>
          <w:u w:val="single"/>
        </w:rPr>
      </w:pPr>
      <w:r w:rsidRPr="00DB5520">
        <w:rPr>
          <w:rFonts w:asciiTheme="minorHAnsi" w:hAnsiTheme="minorHAnsi"/>
          <w:b/>
          <w:color w:val="92D050"/>
          <w:sz w:val="28"/>
          <w:szCs w:val="28"/>
        </w:rPr>
        <w:lastRenderedPageBreak/>
        <w:t>Research</w:t>
      </w:r>
      <w:r w:rsidR="00315B3F" w:rsidRPr="00DB5520">
        <w:rPr>
          <w:rFonts w:asciiTheme="minorHAnsi" w:hAnsiTheme="minorHAnsi"/>
          <w:b/>
          <w:color w:val="92D050"/>
          <w:sz w:val="28"/>
          <w:szCs w:val="28"/>
        </w:rPr>
        <w:t xml:space="preserve"> snippets</w:t>
      </w:r>
    </w:p>
    <w:tbl>
      <w:tblPr>
        <w:tblW w:w="5000" w:type="pct"/>
        <w:tblCellMar>
          <w:left w:w="0" w:type="dxa"/>
          <w:right w:w="0" w:type="dxa"/>
        </w:tblCellMar>
        <w:tblLook w:val="04A0" w:firstRow="1" w:lastRow="0" w:firstColumn="1" w:lastColumn="0" w:noHBand="0" w:noVBand="1"/>
      </w:tblPr>
      <w:tblGrid>
        <w:gridCol w:w="9026"/>
      </w:tblGrid>
      <w:tr w:rsidR="00D24863" w:rsidRPr="00DB5520" w:rsidTr="00865308">
        <w:tc>
          <w:tcPr>
            <w:tcW w:w="0" w:type="auto"/>
            <w:tcMar>
              <w:top w:w="225" w:type="dxa"/>
              <w:left w:w="0" w:type="dxa"/>
              <w:bottom w:w="0" w:type="dxa"/>
              <w:right w:w="0" w:type="dxa"/>
            </w:tcMar>
            <w:vAlign w:val="center"/>
            <w:hideMark/>
          </w:tcPr>
          <w:p w:rsidR="00865308" w:rsidRPr="00DB5520" w:rsidRDefault="00865308" w:rsidP="00DB5520">
            <w:pPr>
              <w:spacing w:after="75" w:line="540" w:lineRule="atLeast"/>
              <w:rPr>
                <w:rFonts w:eastAsia="Times New Roman"/>
                <w:b/>
                <w:bCs/>
                <w:i w:val="0"/>
                <w:color w:val="000000" w:themeColor="text1"/>
                <w:sz w:val="24"/>
                <w:szCs w:val="24"/>
              </w:rPr>
            </w:pPr>
            <w:hyperlink r:id="rId10" w:history="1">
              <w:r w:rsidRPr="00DB5520">
                <w:rPr>
                  <w:rStyle w:val="Hyperlink"/>
                  <w:rFonts w:eastAsia="Times New Roman"/>
                  <w:b/>
                  <w:bCs/>
                  <w:i w:val="0"/>
                  <w:color w:val="000000" w:themeColor="text1"/>
                  <w:sz w:val="24"/>
                  <w:szCs w:val="24"/>
                  <w:u w:val="none"/>
                </w:rPr>
                <w:t xml:space="preserve">Conversation </w:t>
              </w:r>
              <w:r w:rsidR="00DB5520">
                <w:rPr>
                  <w:rStyle w:val="Hyperlink"/>
                  <w:rFonts w:eastAsia="Times New Roman"/>
                  <w:b/>
                  <w:bCs/>
                  <w:i w:val="0"/>
                  <w:color w:val="000000" w:themeColor="text1"/>
                  <w:sz w:val="24"/>
                  <w:szCs w:val="24"/>
                  <w:u w:val="none"/>
                </w:rPr>
                <w:t xml:space="preserve">is </w:t>
              </w:r>
              <w:r w:rsidRPr="00DB5520">
                <w:rPr>
                  <w:rStyle w:val="Hyperlink"/>
                  <w:rFonts w:eastAsia="Times New Roman"/>
                  <w:b/>
                  <w:bCs/>
                  <w:i w:val="0"/>
                  <w:color w:val="000000" w:themeColor="text1"/>
                  <w:sz w:val="24"/>
                  <w:szCs w:val="24"/>
                  <w:u w:val="none"/>
                </w:rPr>
                <w:t>more important than word exposure for language development</w:t>
              </w:r>
            </w:hyperlink>
            <w:r w:rsidRPr="00DB5520">
              <w:rPr>
                <w:rFonts w:eastAsia="Times New Roman"/>
                <w:b/>
                <w:bCs/>
                <w:i w:val="0"/>
                <w:color w:val="000000" w:themeColor="text1"/>
                <w:sz w:val="24"/>
                <w:szCs w:val="24"/>
              </w:rPr>
              <w:t xml:space="preserve"> </w:t>
            </w:r>
          </w:p>
        </w:tc>
      </w:tr>
    </w:tbl>
    <w:p w:rsidR="00865308" w:rsidRPr="00D24863" w:rsidRDefault="00D24863" w:rsidP="00865308">
      <w:pPr>
        <w:pStyle w:val="NormalWeb"/>
        <w:rPr>
          <w:rFonts w:asciiTheme="minorHAnsi" w:eastAsiaTheme="minorHAnsi" w:hAnsiTheme="minorHAnsi"/>
          <w:color w:val="000000" w:themeColor="text1"/>
        </w:rPr>
      </w:pPr>
      <w:r>
        <w:rPr>
          <w:rFonts w:asciiTheme="minorHAnsi" w:hAnsiTheme="minorHAnsi"/>
          <w:color w:val="000000" w:themeColor="text1"/>
        </w:rPr>
        <w:t>N</w:t>
      </w:r>
      <w:hyperlink r:id="rId11" w:history="1">
        <w:r w:rsidR="00865308" w:rsidRPr="00D24863">
          <w:rPr>
            <w:rStyle w:val="Hyperlink"/>
            <w:rFonts w:asciiTheme="minorHAnsi" w:hAnsiTheme="minorHAnsi"/>
            <w:color w:val="000000" w:themeColor="text1"/>
            <w:u w:val="none"/>
          </w:rPr>
          <w:t>ew research</w:t>
        </w:r>
      </w:hyperlink>
      <w:r>
        <w:rPr>
          <w:rFonts w:asciiTheme="minorHAnsi" w:hAnsiTheme="minorHAnsi"/>
          <w:color w:val="000000" w:themeColor="text1"/>
        </w:rPr>
        <w:t xml:space="preserve"> </w:t>
      </w:r>
      <w:r w:rsidR="00E43C9C">
        <w:rPr>
          <w:rFonts w:asciiTheme="minorHAnsi" w:hAnsiTheme="minorHAnsi"/>
          <w:color w:val="000000" w:themeColor="text1"/>
        </w:rPr>
        <w:t>p</w:t>
      </w:r>
      <w:r>
        <w:rPr>
          <w:rFonts w:asciiTheme="minorHAnsi" w:hAnsiTheme="minorHAnsi"/>
          <w:color w:val="000000" w:themeColor="text1"/>
        </w:rPr>
        <w:t xml:space="preserve">ublished in </w:t>
      </w:r>
      <w:r w:rsidRPr="00D24863">
        <w:rPr>
          <w:rFonts w:asciiTheme="minorHAnsi" w:hAnsiTheme="minorHAnsi"/>
          <w:bCs/>
          <w:i/>
          <w:color w:val="000000" w:themeColor="text1"/>
        </w:rPr>
        <w:t>Psychological Science</w:t>
      </w:r>
      <w:r w:rsidR="00865308" w:rsidRPr="00D24863">
        <w:rPr>
          <w:rFonts w:asciiTheme="minorHAnsi" w:hAnsiTheme="minorHAnsi"/>
          <w:color w:val="000000" w:themeColor="text1"/>
        </w:rPr>
        <w:t xml:space="preserve"> </w:t>
      </w:r>
      <w:r>
        <w:rPr>
          <w:rFonts w:asciiTheme="minorHAnsi" w:hAnsiTheme="minorHAnsi"/>
          <w:color w:val="000000" w:themeColor="text1"/>
        </w:rPr>
        <w:t xml:space="preserve"> </w:t>
      </w:r>
      <w:r w:rsidR="00865308" w:rsidRPr="00D24863">
        <w:rPr>
          <w:rFonts w:asciiTheme="minorHAnsi" w:hAnsiTheme="minorHAnsi"/>
          <w:color w:val="000000" w:themeColor="text1"/>
        </w:rPr>
        <w:t>shows that children gain greater language development and pre-literacy benefits</w:t>
      </w:r>
      <w:r>
        <w:rPr>
          <w:rFonts w:asciiTheme="minorHAnsi" w:hAnsiTheme="minorHAnsi"/>
          <w:color w:val="000000" w:themeColor="text1"/>
        </w:rPr>
        <w:t>,</w:t>
      </w:r>
      <w:r w:rsidR="00865308" w:rsidRPr="00D24863">
        <w:rPr>
          <w:rFonts w:asciiTheme="minorHAnsi" w:hAnsiTheme="minorHAnsi"/>
          <w:color w:val="000000" w:themeColor="text1"/>
        </w:rPr>
        <w:t xml:space="preserve"> the more that caregivers engage them in conversational turn-taking-like exchanges. In other words, talking </w:t>
      </w:r>
      <w:r w:rsidR="00865308" w:rsidRPr="00D24863">
        <w:rPr>
          <w:rStyle w:val="Emphasis"/>
          <w:rFonts w:asciiTheme="minorHAnsi" w:hAnsiTheme="minorHAnsi"/>
          <w:color w:val="000000" w:themeColor="text1"/>
        </w:rPr>
        <w:t xml:space="preserve">with </w:t>
      </w:r>
      <w:r w:rsidR="00865308" w:rsidRPr="00D24863">
        <w:rPr>
          <w:rFonts w:asciiTheme="minorHAnsi" w:hAnsiTheme="minorHAnsi"/>
          <w:color w:val="000000" w:themeColor="text1"/>
        </w:rPr>
        <w:t xml:space="preserve">children is more beneficial than talking </w:t>
      </w:r>
      <w:r w:rsidR="00865308" w:rsidRPr="00D24863">
        <w:rPr>
          <w:rStyle w:val="Emphasis"/>
          <w:rFonts w:asciiTheme="minorHAnsi" w:hAnsiTheme="minorHAnsi"/>
          <w:color w:val="000000" w:themeColor="text1"/>
        </w:rPr>
        <w:t>to</w:t>
      </w:r>
      <w:r w:rsidR="00865308" w:rsidRPr="00D24863">
        <w:rPr>
          <w:rFonts w:asciiTheme="minorHAnsi" w:hAnsiTheme="minorHAnsi"/>
          <w:color w:val="000000" w:themeColor="text1"/>
        </w:rPr>
        <w:t xml:space="preserve"> children.</w:t>
      </w:r>
    </w:p>
    <w:p w:rsidR="00DB5520" w:rsidRDefault="00865308" w:rsidP="00D24863">
      <w:pPr>
        <w:pStyle w:val="NormalWeb"/>
        <w:rPr>
          <w:rFonts w:asciiTheme="minorHAnsi" w:hAnsiTheme="minorHAnsi"/>
          <w:color w:val="000000" w:themeColor="text1"/>
        </w:rPr>
      </w:pPr>
      <w:r w:rsidRPr="00D24863">
        <w:rPr>
          <w:rFonts w:asciiTheme="minorHAnsi" w:hAnsiTheme="minorHAnsi"/>
          <w:color w:val="000000" w:themeColor="text1"/>
        </w:rPr>
        <w:t>In the first study to link children’s language exposure to neural functioning, functional MRIs showed that children who experienced more frequent conversational turn-taking with caregivers while listening to stories demonstrated greater activity within the part of the brain in charge of language processing than children who didn’t interact in as many conversational exchanges. These same children also scored higher than their counterparts on standardised language assessments measuring vocabulary, grammar, and verbal reasoning. This was true regardless of children’s socioeconomic status or parental education.</w:t>
      </w:r>
      <w:r w:rsidR="00D24863">
        <w:rPr>
          <w:rFonts w:asciiTheme="minorHAnsi" w:hAnsiTheme="minorHAnsi"/>
          <w:color w:val="000000" w:themeColor="text1"/>
        </w:rPr>
        <w:t xml:space="preserve"> </w:t>
      </w:r>
      <w:r w:rsidRPr="00D24863">
        <w:rPr>
          <w:rFonts w:asciiTheme="minorHAnsi" w:hAnsiTheme="minorHAnsi"/>
          <w:color w:val="000000" w:themeColor="text1"/>
        </w:rPr>
        <w:t>Audio recordings of 36 four- to six-year-olds from various socioeconomic backgrounds measured the number of words children said, the number of words they heard and the number of conversational exchanges in which they engaged for two days. All children were native English speakers who did not significantly differ by behaviour, language exposure, or neural measures on standardised tests. When these measures were compared to the brain scans, researchers found a positive correlation between conversational turns and brain physiology.</w:t>
      </w:r>
      <w:r w:rsidR="00D24863">
        <w:rPr>
          <w:rFonts w:asciiTheme="minorHAnsi" w:hAnsiTheme="minorHAnsi"/>
          <w:color w:val="000000" w:themeColor="text1"/>
        </w:rPr>
        <w:t xml:space="preserve"> </w:t>
      </w:r>
    </w:p>
    <w:p w:rsidR="00E43C9C" w:rsidRPr="00E43C9C" w:rsidRDefault="00865308" w:rsidP="009A705C">
      <w:pPr>
        <w:pStyle w:val="NormalWeb"/>
        <w:rPr>
          <w:rFonts w:asciiTheme="minorHAnsi" w:hAnsiTheme="minorHAnsi"/>
          <w:color w:val="000000" w:themeColor="text1"/>
        </w:rPr>
      </w:pPr>
      <w:r w:rsidRPr="00E43C9C">
        <w:rPr>
          <w:rFonts w:asciiTheme="minorHAnsi" w:hAnsiTheme="minorHAnsi"/>
          <w:color w:val="000000" w:themeColor="text1"/>
        </w:rPr>
        <w:t xml:space="preserve">Full text </w:t>
      </w:r>
      <w:r w:rsidR="00D24863" w:rsidRPr="00E43C9C">
        <w:rPr>
          <w:rFonts w:asciiTheme="minorHAnsi" w:hAnsiTheme="minorHAnsi"/>
          <w:color w:val="000000" w:themeColor="text1"/>
        </w:rPr>
        <w:t xml:space="preserve">is available at </w:t>
      </w:r>
      <w:hyperlink r:id="rId12" w:history="1">
        <w:r w:rsidRPr="00E43C9C">
          <w:rPr>
            <w:rStyle w:val="Hyperlink"/>
            <w:rFonts w:asciiTheme="minorHAnsi" w:hAnsiTheme="minorHAnsi"/>
            <w:color w:val="000000" w:themeColor="text1"/>
            <w:u w:val="none"/>
          </w:rPr>
          <w:t>http://journals.sagepub.com/doi/full/10.1177/0956797617742725</w:t>
        </w:r>
      </w:hyperlink>
    </w:p>
    <w:p w:rsidR="00621996" w:rsidRPr="0035287C" w:rsidRDefault="00621996" w:rsidP="00D255AD">
      <w:pPr>
        <w:rPr>
          <w:b/>
          <w:i w:val="0"/>
          <w:color w:val="92D050"/>
          <w:sz w:val="28"/>
          <w:szCs w:val="28"/>
        </w:rPr>
      </w:pPr>
      <w:r w:rsidRPr="0035287C">
        <w:rPr>
          <w:b/>
          <w:i w:val="0"/>
          <w:color w:val="92D050"/>
          <w:sz w:val="28"/>
          <w:szCs w:val="28"/>
        </w:rPr>
        <w:t>Speeches</w:t>
      </w:r>
    </w:p>
    <w:p w:rsidR="004B098E" w:rsidRDefault="009A705C" w:rsidP="00D255AD">
      <w:pPr>
        <w:rPr>
          <w:i w:val="0"/>
          <w:sz w:val="24"/>
          <w:szCs w:val="24"/>
          <w:lang w:val="en"/>
        </w:rPr>
      </w:pPr>
      <w:r w:rsidRPr="009A705C">
        <w:rPr>
          <w:i w:val="0"/>
          <w:sz w:val="24"/>
          <w:szCs w:val="24"/>
          <w:lang w:val="en"/>
        </w:rPr>
        <w:t xml:space="preserve">The Prime Minister’s </w:t>
      </w:r>
      <w:hyperlink r:id="rId13" w:tgtFrame="_blank" w:history="1">
        <w:r w:rsidRPr="009A705C">
          <w:rPr>
            <w:rStyle w:val="Hyperlink"/>
            <w:i w:val="0"/>
            <w:color w:val="auto"/>
            <w:sz w:val="24"/>
            <w:szCs w:val="24"/>
            <w:u w:val="none"/>
            <w:lang w:val="en"/>
          </w:rPr>
          <w:t>17</w:t>
        </w:r>
        <w:r>
          <w:rPr>
            <w:rStyle w:val="Hyperlink"/>
            <w:i w:val="0"/>
            <w:color w:val="auto"/>
            <w:sz w:val="24"/>
            <w:szCs w:val="24"/>
            <w:u w:val="none"/>
            <w:lang w:val="en"/>
          </w:rPr>
          <w:t>th</w:t>
        </w:r>
        <w:r w:rsidRPr="009A705C">
          <w:rPr>
            <w:rStyle w:val="Hyperlink"/>
            <w:i w:val="0"/>
            <w:color w:val="auto"/>
            <w:sz w:val="24"/>
            <w:szCs w:val="24"/>
            <w:u w:val="none"/>
            <w:lang w:val="en"/>
          </w:rPr>
          <w:t xml:space="preserve"> April Commonwealth Heads speech</w:t>
        </w:r>
      </w:hyperlink>
      <w:r>
        <w:rPr>
          <w:i w:val="0"/>
          <w:sz w:val="24"/>
          <w:szCs w:val="24"/>
          <w:lang w:val="en"/>
        </w:rPr>
        <w:t xml:space="preserve"> pledged</w:t>
      </w:r>
      <w:r w:rsidR="00E43C9C">
        <w:rPr>
          <w:i w:val="0"/>
          <w:sz w:val="24"/>
          <w:szCs w:val="24"/>
          <w:lang w:val="en"/>
        </w:rPr>
        <w:t xml:space="preserve"> G</w:t>
      </w:r>
      <w:r w:rsidRPr="009A705C">
        <w:rPr>
          <w:i w:val="0"/>
          <w:sz w:val="24"/>
          <w:szCs w:val="24"/>
          <w:lang w:val="en"/>
        </w:rPr>
        <w:t>overnment support for quality education and apprenticeships for young people </w:t>
      </w:r>
    </w:p>
    <w:p w:rsidR="00E43C9C" w:rsidRPr="009A705C" w:rsidRDefault="00E43C9C" w:rsidP="00D255AD">
      <w:pPr>
        <w:rPr>
          <w:b/>
          <w:bCs/>
          <w:i w:val="0"/>
          <w:sz w:val="24"/>
          <w:szCs w:val="24"/>
          <w:lang w:val="en-US"/>
        </w:rPr>
      </w:pPr>
    </w:p>
    <w:p w:rsidR="00315B3F" w:rsidRDefault="00315B3F" w:rsidP="00315B3F">
      <w:pPr>
        <w:autoSpaceDE w:val="0"/>
        <w:autoSpaceDN w:val="0"/>
        <w:adjustRightInd w:val="0"/>
        <w:spacing w:after="0" w:line="240" w:lineRule="auto"/>
        <w:rPr>
          <w:b/>
          <w:i w:val="0"/>
          <w:color w:val="9BBB59" w:themeColor="accent3"/>
          <w:sz w:val="28"/>
          <w:szCs w:val="28"/>
        </w:rPr>
      </w:pPr>
      <w:r>
        <w:rPr>
          <w:b/>
          <w:i w:val="0"/>
          <w:color w:val="9BBB59" w:themeColor="accent3"/>
          <w:sz w:val="28"/>
          <w:szCs w:val="28"/>
        </w:rPr>
        <w:t>Quote of the month</w:t>
      </w:r>
    </w:p>
    <w:p w:rsidR="00315B3F" w:rsidRDefault="000B19B3" w:rsidP="00315B3F">
      <w:pPr>
        <w:autoSpaceDE w:val="0"/>
        <w:autoSpaceDN w:val="0"/>
        <w:adjustRightInd w:val="0"/>
        <w:spacing w:after="0" w:line="240" w:lineRule="auto"/>
        <w:rPr>
          <w:b/>
          <w:i w:val="0"/>
          <w:color w:val="9BBB59" w:themeColor="accent3"/>
          <w:sz w:val="28"/>
          <w:szCs w:val="28"/>
        </w:rPr>
      </w:pPr>
      <w:r>
        <w:rPr>
          <w:rFonts w:ascii="Open Sans" w:hAnsi="Open Sans"/>
          <w:color w:val="444444"/>
          <w:sz w:val="15"/>
          <w:szCs w:val="15"/>
          <w:lang w:val="en"/>
        </w:rPr>
        <w:t xml:space="preserve"> </w:t>
      </w:r>
      <w:r w:rsidR="0090390D">
        <w:rPr>
          <w:rFonts w:ascii="Open Sans" w:hAnsi="Open Sans"/>
          <w:color w:val="444444"/>
          <w:sz w:val="15"/>
          <w:szCs w:val="15"/>
          <w:lang w:val="en"/>
        </w:rPr>
        <w:t xml:space="preserve"> </w:t>
      </w:r>
      <w:r w:rsidR="00B71A21">
        <w:rPr>
          <w:rFonts w:ascii="Open Sans" w:hAnsi="Open Sans"/>
          <w:color w:val="444444"/>
          <w:sz w:val="15"/>
          <w:szCs w:val="15"/>
          <w:lang w:val="en"/>
        </w:rPr>
        <w:t xml:space="preserve"> </w:t>
      </w:r>
    </w:p>
    <w:p w:rsidR="00FD75E0" w:rsidRPr="00D24863" w:rsidRDefault="009A705C" w:rsidP="00315B3F">
      <w:pPr>
        <w:autoSpaceDE w:val="0"/>
        <w:autoSpaceDN w:val="0"/>
        <w:adjustRightInd w:val="0"/>
        <w:spacing w:after="0" w:line="240" w:lineRule="auto"/>
        <w:rPr>
          <w:b/>
          <w:i w:val="0"/>
          <w:color w:val="9BBB59" w:themeColor="accent3"/>
          <w:sz w:val="24"/>
          <w:szCs w:val="24"/>
        </w:rPr>
      </w:pPr>
      <w:r>
        <w:rPr>
          <w:rFonts w:ascii="Open Sans" w:hAnsi="Open Sans"/>
          <w:color w:val="444444"/>
          <w:sz w:val="15"/>
          <w:szCs w:val="15"/>
          <w:lang w:val="en"/>
        </w:rPr>
        <w:t>“</w:t>
      </w:r>
      <w:r w:rsidR="000B19B3" w:rsidRPr="00D24863">
        <w:rPr>
          <w:i w:val="0"/>
          <w:color w:val="444444"/>
          <w:sz w:val="24"/>
          <w:szCs w:val="24"/>
          <w:lang w:val="en"/>
        </w:rPr>
        <w:t>There is no research evidence that four year olds can be reliably tested” – the Coalition of parents and teachers rounds on th</w:t>
      </w:r>
      <w:r w:rsidR="00423693">
        <w:rPr>
          <w:i w:val="0"/>
          <w:color w:val="444444"/>
          <w:sz w:val="24"/>
          <w:szCs w:val="24"/>
          <w:lang w:val="en"/>
        </w:rPr>
        <w:t>e new baseline assessments for R</w:t>
      </w:r>
      <w:bookmarkStart w:id="0" w:name="_GoBack"/>
      <w:bookmarkEnd w:id="0"/>
      <w:r w:rsidR="000B19B3" w:rsidRPr="00D24863">
        <w:rPr>
          <w:i w:val="0"/>
          <w:color w:val="444444"/>
          <w:sz w:val="24"/>
          <w:szCs w:val="24"/>
          <w:lang w:val="en"/>
        </w:rPr>
        <w:t>eception</w:t>
      </w:r>
    </w:p>
    <w:p w:rsidR="00FD75E0" w:rsidRPr="00D24863" w:rsidRDefault="00FD75E0" w:rsidP="00315B3F">
      <w:pPr>
        <w:autoSpaceDE w:val="0"/>
        <w:autoSpaceDN w:val="0"/>
        <w:adjustRightInd w:val="0"/>
        <w:spacing w:after="0" w:line="240" w:lineRule="auto"/>
        <w:rPr>
          <w:b/>
          <w:i w:val="0"/>
          <w:color w:val="9BBB59" w:themeColor="accent3"/>
          <w:sz w:val="24"/>
          <w:szCs w:val="24"/>
        </w:rPr>
      </w:pPr>
    </w:p>
    <w:p w:rsidR="00FD75E0" w:rsidRDefault="00FD75E0" w:rsidP="00315B3F">
      <w:pPr>
        <w:autoSpaceDE w:val="0"/>
        <w:autoSpaceDN w:val="0"/>
        <w:adjustRightInd w:val="0"/>
        <w:spacing w:after="0" w:line="240" w:lineRule="auto"/>
        <w:rPr>
          <w:b/>
          <w:i w:val="0"/>
          <w:color w:val="9BBB59" w:themeColor="accent3"/>
          <w:sz w:val="28"/>
          <w:szCs w:val="28"/>
        </w:rPr>
      </w:pPr>
    </w:p>
    <w:p w:rsidR="00FD75E0" w:rsidRDefault="00FD75E0" w:rsidP="00315B3F">
      <w:pPr>
        <w:autoSpaceDE w:val="0"/>
        <w:autoSpaceDN w:val="0"/>
        <w:adjustRightInd w:val="0"/>
        <w:spacing w:after="0" w:line="240" w:lineRule="auto"/>
        <w:rPr>
          <w:b/>
          <w:i w:val="0"/>
          <w:color w:val="9BBB59" w:themeColor="accent3"/>
          <w:sz w:val="28"/>
          <w:szCs w:val="28"/>
        </w:rPr>
      </w:pPr>
    </w:p>
    <w:p w:rsidR="005A78EA" w:rsidRPr="00E43C9C" w:rsidRDefault="005A78EA" w:rsidP="00E43C9C">
      <w:pPr>
        <w:autoSpaceDE w:val="0"/>
        <w:autoSpaceDN w:val="0"/>
        <w:adjustRightInd w:val="0"/>
        <w:spacing w:after="0" w:line="240" w:lineRule="auto"/>
        <w:jc w:val="center"/>
        <w:rPr>
          <w:rFonts w:cs="Helvetica"/>
          <w:i w:val="0"/>
          <w:color w:val="444444"/>
          <w:sz w:val="24"/>
          <w:szCs w:val="24"/>
          <w:lang w:val="en"/>
        </w:rPr>
      </w:pPr>
      <w:r w:rsidRPr="00E43C9C">
        <w:rPr>
          <w:rFonts w:cs="Helvetica"/>
          <w:b/>
          <w:i w:val="0"/>
          <w:color w:val="444444"/>
          <w:sz w:val="24"/>
          <w:szCs w:val="24"/>
          <w:lang w:val="en"/>
        </w:rPr>
        <w:t>Jonathan Doherty</w:t>
      </w:r>
      <w:r w:rsidR="00E43C9C">
        <w:rPr>
          <w:rFonts w:cs="Helvetica"/>
          <w:b/>
          <w:i w:val="0"/>
          <w:color w:val="444444"/>
          <w:sz w:val="24"/>
          <w:szCs w:val="24"/>
          <w:lang w:val="en"/>
        </w:rPr>
        <w:t xml:space="preserve"> (C</w:t>
      </w:r>
      <w:r w:rsidR="00FD75E0" w:rsidRPr="00E43C9C">
        <w:rPr>
          <w:rFonts w:cs="Helvetica"/>
          <w:b/>
          <w:i w:val="0"/>
          <w:color w:val="444444"/>
          <w:sz w:val="24"/>
          <w:szCs w:val="24"/>
          <w:lang w:val="en"/>
        </w:rPr>
        <w:t>hair of NaPTEC)</w:t>
      </w:r>
    </w:p>
    <w:p w:rsidR="00D24863" w:rsidRDefault="00D24863" w:rsidP="00FD75E0">
      <w:pPr>
        <w:autoSpaceDE w:val="0"/>
        <w:autoSpaceDN w:val="0"/>
        <w:adjustRightInd w:val="0"/>
        <w:spacing w:after="0" w:line="240" w:lineRule="auto"/>
        <w:rPr>
          <w:rFonts w:cs="Helvetica"/>
          <w:b/>
          <w:i w:val="0"/>
          <w:color w:val="444444"/>
          <w:sz w:val="22"/>
          <w:szCs w:val="22"/>
          <w:lang w:val="en"/>
        </w:rPr>
      </w:pPr>
    </w:p>
    <w:p w:rsidR="00D24863" w:rsidRDefault="00D24863" w:rsidP="00FD75E0">
      <w:pPr>
        <w:autoSpaceDE w:val="0"/>
        <w:autoSpaceDN w:val="0"/>
        <w:adjustRightInd w:val="0"/>
        <w:spacing w:after="0" w:line="240" w:lineRule="auto"/>
        <w:rPr>
          <w:rFonts w:cs="Helvetica"/>
          <w:b/>
          <w:i w:val="0"/>
          <w:color w:val="444444"/>
          <w:sz w:val="22"/>
          <w:szCs w:val="22"/>
          <w:lang w:val="en"/>
        </w:rPr>
      </w:pPr>
    </w:p>
    <w:p w:rsidR="00D24863" w:rsidRDefault="00D24863" w:rsidP="00FD75E0">
      <w:pPr>
        <w:autoSpaceDE w:val="0"/>
        <w:autoSpaceDN w:val="0"/>
        <w:adjustRightInd w:val="0"/>
        <w:spacing w:after="0" w:line="240" w:lineRule="auto"/>
        <w:rPr>
          <w:rFonts w:cs="Helvetica"/>
          <w:b/>
          <w:i w:val="0"/>
          <w:color w:val="444444"/>
          <w:sz w:val="22"/>
          <w:szCs w:val="22"/>
          <w:lang w:val="en"/>
        </w:rPr>
      </w:pPr>
    </w:p>
    <w:p w:rsidR="00D24863" w:rsidRDefault="00D24863" w:rsidP="00FD75E0">
      <w:pPr>
        <w:autoSpaceDE w:val="0"/>
        <w:autoSpaceDN w:val="0"/>
        <w:adjustRightInd w:val="0"/>
        <w:spacing w:after="0" w:line="240" w:lineRule="auto"/>
        <w:rPr>
          <w:rFonts w:cs="Helvetica"/>
          <w:b/>
          <w:i w:val="0"/>
          <w:color w:val="444444"/>
          <w:sz w:val="22"/>
          <w:szCs w:val="22"/>
          <w:lang w:val="en"/>
        </w:rPr>
      </w:pPr>
    </w:p>
    <w:p w:rsidR="0065123F" w:rsidRPr="005A78EA" w:rsidRDefault="0065123F" w:rsidP="00FD75E0">
      <w:pPr>
        <w:autoSpaceDE w:val="0"/>
        <w:autoSpaceDN w:val="0"/>
        <w:adjustRightInd w:val="0"/>
        <w:spacing w:after="0" w:line="240" w:lineRule="auto"/>
        <w:rPr>
          <w:rFonts w:eastAsiaTheme="minorHAnsi" w:cs="Verdana"/>
          <w:b/>
          <w:bCs/>
          <w:i w:val="0"/>
          <w:iCs w:val="0"/>
          <w:color w:val="000000" w:themeColor="text1"/>
          <w:sz w:val="22"/>
          <w:szCs w:val="22"/>
        </w:rPr>
      </w:pPr>
    </w:p>
    <w:sectPr w:rsidR="0065123F" w:rsidRPr="005A78EA" w:rsidSect="00B42A3A">
      <w:footerReference w:type="default" r:id="rId14"/>
      <w:pgSz w:w="11906" w:h="16838"/>
      <w:pgMar w:top="1440" w:right="1440" w:bottom="1440" w:left="1440"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768" w:rsidRDefault="00EC6768" w:rsidP="00F34294">
      <w:pPr>
        <w:spacing w:after="0" w:line="240" w:lineRule="auto"/>
      </w:pPr>
      <w:r>
        <w:separator/>
      </w:r>
    </w:p>
  </w:endnote>
  <w:endnote w:type="continuationSeparator" w:id="0">
    <w:p w:rsidR="00EC6768" w:rsidRDefault="00EC6768" w:rsidP="00F3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liss2Rg">
    <w:altName w:val="Times New Roman"/>
    <w:charset w:val="00"/>
    <w:family w:val="auto"/>
    <w:pitch w:val="default"/>
  </w:font>
  <w:font w:name="Freestyle Script">
    <w:panose1 w:val="030804020302050B04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489489"/>
      <w:docPartObj>
        <w:docPartGallery w:val="Page Numbers (Bottom of Page)"/>
        <w:docPartUnique/>
      </w:docPartObj>
    </w:sdtPr>
    <w:sdtEndPr>
      <w:rPr>
        <w:noProof/>
      </w:rPr>
    </w:sdtEndPr>
    <w:sdtContent>
      <w:p w:rsidR="00F34294" w:rsidRDefault="00F34294">
        <w:pPr>
          <w:pStyle w:val="Footer"/>
          <w:jc w:val="center"/>
        </w:pPr>
        <w:r>
          <w:fldChar w:fldCharType="begin"/>
        </w:r>
        <w:r>
          <w:instrText xml:space="preserve"> PAGE   \* MERGEFORMAT </w:instrText>
        </w:r>
        <w:r>
          <w:fldChar w:fldCharType="separate"/>
        </w:r>
        <w:r w:rsidR="00423693">
          <w:rPr>
            <w:noProof/>
          </w:rPr>
          <w:t>3</w:t>
        </w:r>
        <w:r>
          <w:rPr>
            <w:noProof/>
          </w:rPr>
          <w:fldChar w:fldCharType="end"/>
        </w:r>
      </w:p>
    </w:sdtContent>
  </w:sdt>
  <w:p w:rsidR="00F34294" w:rsidRDefault="00F34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768" w:rsidRDefault="00EC6768" w:rsidP="00F34294">
      <w:pPr>
        <w:spacing w:after="0" w:line="240" w:lineRule="auto"/>
      </w:pPr>
      <w:r>
        <w:separator/>
      </w:r>
    </w:p>
  </w:footnote>
  <w:footnote w:type="continuationSeparator" w:id="0">
    <w:p w:rsidR="00EC6768" w:rsidRDefault="00EC6768" w:rsidP="00F34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8D"/>
    <w:multiLevelType w:val="multilevel"/>
    <w:tmpl w:val="FC10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449E3"/>
    <w:multiLevelType w:val="multilevel"/>
    <w:tmpl w:val="B0D2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573DAD"/>
    <w:multiLevelType w:val="hybridMultilevel"/>
    <w:tmpl w:val="B7D2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475E2F"/>
    <w:multiLevelType w:val="hybridMultilevel"/>
    <w:tmpl w:val="4F78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30627E"/>
    <w:multiLevelType w:val="multilevel"/>
    <w:tmpl w:val="A714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73CD6"/>
    <w:multiLevelType w:val="hybridMultilevel"/>
    <w:tmpl w:val="5BF2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524331"/>
    <w:multiLevelType w:val="multilevel"/>
    <w:tmpl w:val="C664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986144"/>
    <w:multiLevelType w:val="multilevel"/>
    <w:tmpl w:val="5D06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B76A54"/>
    <w:multiLevelType w:val="multilevel"/>
    <w:tmpl w:val="EC00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396D07"/>
    <w:multiLevelType w:val="hybridMultilevel"/>
    <w:tmpl w:val="E48C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8637C1"/>
    <w:multiLevelType w:val="hybridMultilevel"/>
    <w:tmpl w:val="269C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4504BC"/>
    <w:multiLevelType w:val="hybridMultilevel"/>
    <w:tmpl w:val="CCA2E4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F57CBC"/>
    <w:multiLevelType w:val="multilevel"/>
    <w:tmpl w:val="FC46B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37A2C20"/>
    <w:multiLevelType w:val="multilevel"/>
    <w:tmpl w:val="1152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3D7AA9"/>
    <w:multiLevelType w:val="hybridMultilevel"/>
    <w:tmpl w:val="ED8A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2B449C"/>
    <w:multiLevelType w:val="hybridMultilevel"/>
    <w:tmpl w:val="449E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612D6D"/>
    <w:multiLevelType w:val="multilevel"/>
    <w:tmpl w:val="D7E4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D339DF"/>
    <w:multiLevelType w:val="multilevel"/>
    <w:tmpl w:val="BC2A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351413"/>
    <w:multiLevelType w:val="hybridMultilevel"/>
    <w:tmpl w:val="23CA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6722D4"/>
    <w:multiLevelType w:val="hybridMultilevel"/>
    <w:tmpl w:val="97A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052A9D"/>
    <w:multiLevelType w:val="hybridMultilevel"/>
    <w:tmpl w:val="FD7AC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405E17"/>
    <w:multiLevelType w:val="multilevel"/>
    <w:tmpl w:val="C6CC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7E63A0"/>
    <w:multiLevelType w:val="hybridMultilevel"/>
    <w:tmpl w:val="91EE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833CBD"/>
    <w:multiLevelType w:val="hybridMultilevel"/>
    <w:tmpl w:val="0A78D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9"/>
  </w:num>
  <w:num w:numId="4">
    <w:abstractNumId w:val="13"/>
  </w:num>
  <w:num w:numId="5">
    <w:abstractNumId w:val="8"/>
  </w:num>
  <w:num w:numId="6">
    <w:abstractNumId w:val="4"/>
  </w:num>
  <w:num w:numId="7">
    <w:abstractNumId w:val="17"/>
  </w:num>
  <w:num w:numId="8">
    <w:abstractNumId w:val="6"/>
  </w:num>
  <w:num w:numId="9">
    <w:abstractNumId w:val="10"/>
  </w:num>
  <w:num w:numId="10">
    <w:abstractNumId w:val="15"/>
  </w:num>
  <w:num w:numId="11">
    <w:abstractNumId w:val="23"/>
  </w:num>
  <w:num w:numId="12">
    <w:abstractNumId w:val="3"/>
  </w:num>
  <w:num w:numId="13">
    <w:abstractNumId w:val="11"/>
  </w:num>
  <w:num w:numId="14">
    <w:abstractNumId w:val="20"/>
  </w:num>
  <w:num w:numId="15">
    <w:abstractNumId w:val="0"/>
  </w:num>
  <w:num w:numId="16">
    <w:abstractNumId w:val="14"/>
  </w:num>
  <w:num w:numId="17">
    <w:abstractNumId w:val="9"/>
  </w:num>
  <w:num w:numId="18">
    <w:abstractNumId w:val="5"/>
  </w:num>
  <w:num w:numId="19">
    <w:abstractNumId w:val="18"/>
  </w:num>
  <w:num w:numId="20">
    <w:abstractNumId w:val="2"/>
  </w:num>
  <w:num w:numId="21">
    <w:abstractNumId w:val="22"/>
  </w:num>
  <w:num w:numId="22">
    <w:abstractNumId w:val="12"/>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CB"/>
    <w:rsid w:val="00025867"/>
    <w:rsid w:val="00064E82"/>
    <w:rsid w:val="000B19B3"/>
    <w:rsid w:val="000C69AB"/>
    <w:rsid w:val="000D38BB"/>
    <w:rsid w:val="00111BD3"/>
    <w:rsid w:val="0015101B"/>
    <w:rsid w:val="00155343"/>
    <w:rsid w:val="0017190F"/>
    <w:rsid w:val="00182D03"/>
    <w:rsid w:val="001C72F8"/>
    <w:rsid w:val="00233D8D"/>
    <w:rsid w:val="00247DC1"/>
    <w:rsid w:val="0026031B"/>
    <w:rsid w:val="00266EC7"/>
    <w:rsid w:val="00270651"/>
    <w:rsid w:val="00285456"/>
    <w:rsid w:val="00294653"/>
    <w:rsid w:val="002B16AC"/>
    <w:rsid w:val="002C7083"/>
    <w:rsid w:val="002E737C"/>
    <w:rsid w:val="00307CF5"/>
    <w:rsid w:val="00315B3F"/>
    <w:rsid w:val="003222AC"/>
    <w:rsid w:val="0035287C"/>
    <w:rsid w:val="003A21E7"/>
    <w:rsid w:val="003A6220"/>
    <w:rsid w:val="004045E6"/>
    <w:rsid w:val="00407928"/>
    <w:rsid w:val="00423693"/>
    <w:rsid w:val="004408AB"/>
    <w:rsid w:val="00450BEE"/>
    <w:rsid w:val="00481214"/>
    <w:rsid w:val="00485D21"/>
    <w:rsid w:val="00494B54"/>
    <w:rsid w:val="004B098E"/>
    <w:rsid w:val="004B0AA6"/>
    <w:rsid w:val="004B7E0D"/>
    <w:rsid w:val="004C0847"/>
    <w:rsid w:val="005A78EA"/>
    <w:rsid w:val="005C0AE6"/>
    <w:rsid w:val="005F6778"/>
    <w:rsid w:val="006206F0"/>
    <w:rsid w:val="00621996"/>
    <w:rsid w:val="006319C2"/>
    <w:rsid w:val="0065123F"/>
    <w:rsid w:val="00687CB3"/>
    <w:rsid w:val="006A22D3"/>
    <w:rsid w:val="006B2A3D"/>
    <w:rsid w:val="00700983"/>
    <w:rsid w:val="0070757D"/>
    <w:rsid w:val="00773284"/>
    <w:rsid w:val="00776A46"/>
    <w:rsid w:val="007772CD"/>
    <w:rsid w:val="007B08C3"/>
    <w:rsid w:val="00800083"/>
    <w:rsid w:val="00813123"/>
    <w:rsid w:val="00816CE1"/>
    <w:rsid w:val="00832907"/>
    <w:rsid w:val="00840357"/>
    <w:rsid w:val="008437FD"/>
    <w:rsid w:val="00843D7A"/>
    <w:rsid w:val="00865308"/>
    <w:rsid w:val="008858E7"/>
    <w:rsid w:val="008D255E"/>
    <w:rsid w:val="0090390D"/>
    <w:rsid w:val="0095687B"/>
    <w:rsid w:val="0097545E"/>
    <w:rsid w:val="00977C37"/>
    <w:rsid w:val="009A705C"/>
    <w:rsid w:val="009E2158"/>
    <w:rsid w:val="009E3F48"/>
    <w:rsid w:val="00A27A3B"/>
    <w:rsid w:val="00A37BDD"/>
    <w:rsid w:val="00A50E14"/>
    <w:rsid w:val="00A535CB"/>
    <w:rsid w:val="00A63D34"/>
    <w:rsid w:val="00A66C2D"/>
    <w:rsid w:val="00A72AA7"/>
    <w:rsid w:val="00AB3EBE"/>
    <w:rsid w:val="00AE42EB"/>
    <w:rsid w:val="00B42A3A"/>
    <w:rsid w:val="00B45BE7"/>
    <w:rsid w:val="00B569ED"/>
    <w:rsid w:val="00B71A21"/>
    <w:rsid w:val="00B85F74"/>
    <w:rsid w:val="00BB1C21"/>
    <w:rsid w:val="00BE1285"/>
    <w:rsid w:val="00BE77B6"/>
    <w:rsid w:val="00BF7B15"/>
    <w:rsid w:val="00C0598D"/>
    <w:rsid w:val="00C60813"/>
    <w:rsid w:val="00CA2C2F"/>
    <w:rsid w:val="00CC4ED3"/>
    <w:rsid w:val="00D24863"/>
    <w:rsid w:val="00D255AD"/>
    <w:rsid w:val="00DB5520"/>
    <w:rsid w:val="00DD58DA"/>
    <w:rsid w:val="00E0143D"/>
    <w:rsid w:val="00E43C9C"/>
    <w:rsid w:val="00E56B16"/>
    <w:rsid w:val="00EC6768"/>
    <w:rsid w:val="00EE5220"/>
    <w:rsid w:val="00F169F0"/>
    <w:rsid w:val="00F34294"/>
    <w:rsid w:val="00F533B1"/>
    <w:rsid w:val="00F70529"/>
    <w:rsid w:val="00F92756"/>
    <w:rsid w:val="00FA6029"/>
    <w:rsid w:val="00FC1D24"/>
    <w:rsid w:val="00FD75E0"/>
    <w:rsid w:val="00FE6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5CB"/>
    <w:pPr>
      <w:spacing w:line="288" w:lineRule="auto"/>
    </w:pPr>
    <w:rPr>
      <w:rFonts w:eastAsiaTheme="minorEastAsia"/>
      <w:i/>
      <w:iCs/>
      <w:sz w:val="20"/>
      <w:szCs w:val="20"/>
    </w:rPr>
  </w:style>
  <w:style w:type="paragraph" w:styleId="Heading1">
    <w:name w:val="heading 1"/>
    <w:basedOn w:val="Normal"/>
    <w:next w:val="Normal"/>
    <w:link w:val="Heading1Char"/>
    <w:uiPriority w:val="9"/>
    <w:qFormat/>
    <w:rsid w:val="00315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773284"/>
    <w:pPr>
      <w:spacing w:before="100" w:beforeAutospacing="1" w:after="100" w:afterAutospacing="1" w:line="240" w:lineRule="auto"/>
      <w:outlineLvl w:val="1"/>
    </w:pPr>
    <w:rPr>
      <w:rFonts w:ascii="Times New Roman" w:eastAsiaTheme="minorHAnsi" w:hAnsi="Times New Roman" w:cs="Times New Roman"/>
      <w:b/>
      <w:bCs/>
      <w:i w:val="0"/>
      <w:iCs w:val="0"/>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651"/>
    <w:pPr>
      <w:spacing w:before="100" w:beforeAutospacing="1" w:after="100" w:afterAutospacing="1" w:line="240" w:lineRule="auto"/>
    </w:pPr>
    <w:rPr>
      <w:rFonts w:ascii="Times New Roman" w:eastAsia="Times New Roman" w:hAnsi="Times New Roman" w:cs="Times New Roman"/>
      <w:i w:val="0"/>
      <w:iCs w:val="0"/>
      <w:sz w:val="24"/>
      <w:szCs w:val="24"/>
      <w:lang w:eastAsia="en-GB"/>
    </w:rPr>
  </w:style>
  <w:style w:type="character" w:styleId="Strong">
    <w:name w:val="Strong"/>
    <w:basedOn w:val="DefaultParagraphFont"/>
    <w:uiPriority w:val="22"/>
    <w:qFormat/>
    <w:rsid w:val="00CA2C2F"/>
    <w:rPr>
      <w:b/>
      <w:bCs/>
    </w:rPr>
  </w:style>
  <w:style w:type="character" w:styleId="Hyperlink">
    <w:name w:val="Hyperlink"/>
    <w:basedOn w:val="DefaultParagraphFont"/>
    <w:uiPriority w:val="99"/>
    <w:unhideWhenUsed/>
    <w:rsid w:val="00CA2C2F"/>
    <w:rPr>
      <w:color w:val="0000FF"/>
      <w:u w:val="single"/>
    </w:rPr>
  </w:style>
  <w:style w:type="character" w:styleId="Emphasis">
    <w:name w:val="Emphasis"/>
    <w:basedOn w:val="DefaultParagraphFont"/>
    <w:uiPriority w:val="20"/>
    <w:qFormat/>
    <w:rsid w:val="00CA2C2F"/>
    <w:rPr>
      <w:i/>
      <w:iCs/>
    </w:rPr>
  </w:style>
  <w:style w:type="paragraph" w:styleId="ListParagraph">
    <w:name w:val="List Paragraph"/>
    <w:basedOn w:val="Normal"/>
    <w:uiPriority w:val="34"/>
    <w:qFormat/>
    <w:rsid w:val="00CA2C2F"/>
    <w:pPr>
      <w:ind w:left="720"/>
      <w:contextualSpacing/>
    </w:pPr>
  </w:style>
  <w:style w:type="paragraph" w:customStyle="1" w:styleId="Default">
    <w:name w:val="Default"/>
    <w:rsid w:val="00840357"/>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73284"/>
    <w:rPr>
      <w:rFonts w:ascii="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307CF5"/>
    <w:rPr>
      <w:color w:val="800080" w:themeColor="followedHyperlink"/>
      <w:u w:val="single"/>
    </w:rPr>
  </w:style>
  <w:style w:type="character" w:customStyle="1" w:styleId="Title1">
    <w:name w:val="Title1"/>
    <w:basedOn w:val="DefaultParagraphFont"/>
    <w:rsid w:val="00307CF5"/>
  </w:style>
  <w:style w:type="character" w:customStyle="1" w:styleId="authors">
    <w:name w:val="authors"/>
    <w:basedOn w:val="DefaultParagraphFont"/>
    <w:rsid w:val="00307CF5"/>
  </w:style>
  <w:style w:type="character" w:customStyle="1" w:styleId="typedate">
    <w:name w:val="type_date"/>
    <w:basedOn w:val="DefaultParagraphFont"/>
    <w:rsid w:val="00307CF5"/>
  </w:style>
  <w:style w:type="paragraph" w:styleId="Header">
    <w:name w:val="header"/>
    <w:basedOn w:val="Normal"/>
    <w:link w:val="HeaderChar"/>
    <w:uiPriority w:val="99"/>
    <w:unhideWhenUsed/>
    <w:rsid w:val="00F34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294"/>
    <w:rPr>
      <w:rFonts w:eastAsiaTheme="minorEastAsia"/>
      <w:i/>
      <w:iCs/>
      <w:sz w:val="20"/>
      <w:szCs w:val="20"/>
    </w:rPr>
  </w:style>
  <w:style w:type="paragraph" w:styleId="Footer">
    <w:name w:val="footer"/>
    <w:basedOn w:val="Normal"/>
    <w:link w:val="FooterChar"/>
    <w:uiPriority w:val="99"/>
    <w:unhideWhenUsed/>
    <w:rsid w:val="00F34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294"/>
    <w:rPr>
      <w:rFonts w:eastAsiaTheme="minorEastAsia"/>
      <w:i/>
      <w:iCs/>
      <w:sz w:val="20"/>
      <w:szCs w:val="20"/>
    </w:rPr>
  </w:style>
  <w:style w:type="character" w:customStyle="1" w:styleId="Heading1Char">
    <w:name w:val="Heading 1 Char"/>
    <w:basedOn w:val="DefaultParagraphFont"/>
    <w:link w:val="Heading1"/>
    <w:uiPriority w:val="9"/>
    <w:rsid w:val="00315B3F"/>
    <w:rPr>
      <w:rFonts w:asciiTheme="majorHAnsi" w:eastAsiaTheme="majorEastAsia" w:hAnsiTheme="majorHAnsi" w:cstheme="majorBidi"/>
      <w:b/>
      <w:bCs/>
      <w:i/>
      <w:iCs/>
      <w:color w:val="365F91" w:themeColor="accent1" w:themeShade="BF"/>
      <w:sz w:val="28"/>
      <w:szCs w:val="28"/>
    </w:rPr>
  </w:style>
  <w:style w:type="paragraph" w:customStyle="1" w:styleId="lead">
    <w:name w:val="lead"/>
    <w:basedOn w:val="Normal"/>
    <w:rsid w:val="004C0847"/>
    <w:pPr>
      <w:spacing w:before="100" w:beforeAutospacing="1" w:after="100" w:afterAutospacing="1" w:line="240" w:lineRule="auto"/>
    </w:pPr>
    <w:rPr>
      <w:rFonts w:ascii="Bliss2Rg" w:eastAsia="Times New Roman" w:hAnsi="Bliss2Rg" w:cs="Times New Roman"/>
      <w:i w:val="0"/>
      <w:iCs w:val="0"/>
      <w:sz w:val="27"/>
      <w:szCs w:val="27"/>
      <w:lang w:eastAsia="en-GB"/>
    </w:rPr>
  </w:style>
  <w:style w:type="paragraph" w:styleId="NoSpacing">
    <w:name w:val="No Spacing"/>
    <w:uiPriority w:val="1"/>
    <w:qFormat/>
    <w:rsid w:val="004C0847"/>
    <w:pPr>
      <w:spacing w:after="0" w:line="240" w:lineRule="auto"/>
    </w:pPr>
    <w:rPr>
      <w:rFonts w:eastAsiaTheme="minorEastAsia"/>
      <w:i/>
      <w:iCs/>
      <w:sz w:val="20"/>
      <w:szCs w:val="20"/>
    </w:rPr>
  </w:style>
  <w:style w:type="character" w:styleId="HTMLCite">
    <w:name w:val="HTML Cite"/>
    <w:basedOn w:val="DefaultParagraphFont"/>
    <w:uiPriority w:val="99"/>
    <w:semiHidden/>
    <w:unhideWhenUsed/>
    <w:rsid w:val="00A27A3B"/>
    <w:rPr>
      <w:i/>
      <w:iCs/>
    </w:rPr>
  </w:style>
  <w:style w:type="paragraph" w:customStyle="1" w:styleId="xxxmsonormal">
    <w:name w:val="x_xxmsonormal"/>
    <w:basedOn w:val="Normal"/>
    <w:rsid w:val="00A50E14"/>
    <w:pPr>
      <w:spacing w:after="0" w:line="240" w:lineRule="auto"/>
    </w:pPr>
    <w:rPr>
      <w:rFonts w:ascii="Times New Roman" w:eastAsiaTheme="minorHAnsi" w:hAnsi="Times New Roman" w:cs="Times New Roman"/>
      <w:i w:val="0"/>
      <w:iCs w:val="0"/>
      <w:sz w:val="24"/>
      <w:szCs w:val="24"/>
      <w:lang w:eastAsia="en-GB"/>
    </w:rPr>
  </w:style>
  <w:style w:type="paragraph" w:customStyle="1" w:styleId="xxxmsolistparagraph">
    <w:name w:val="x_xxmsolistparagraph"/>
    <w:basedOn w:val="Normal"/>
    <w:rsid w:val="00A50E14"/>
    <w:pPr>
      <w:spacing w:after="0" w:line="240" w:lineRule="auto"/>
    </w:pPr>
    <w:rPr>
      <w:rFonts w:ascii="Times New Roman" w:eastAsiaTheme="minorHAnsi" w:hAnsi="Times New Roman" w:cs="Times New Roman"/>
      <w:i w:val="0"/>
      <w:iCs w:val="0"/>
      <w:sz w:val="24"/>
      <w:szCs w:val="24"/>
      <w:lang w:eastAsia="en-GB"/>
    </w:rPr>
  </w:style>
  <w:style w:type="paragraph" w:customStyle="1" w:styleId="xxmsonormal">
    <w:name w:val="x_xmsonormal"/>
    <w:basedOn w:val="Normal"/>
    <w:rsid w:val="00F70529"/>
    <w:pPr>
      <w:spacing w:after="0" w:line="240" w:lineRule="auto"/>
    </w:pPr>
    <w:rPr>
      <w:rFonts w:ascii="Times New Roman" w:eastAsiaTheme="minorHAnsi" w:hAnsi="Times New Roman" w:cs="Times New Roman"/>
      <w:i w:val="0"/>
      <w:iCs w:val="0"/>
      <w:sz w:val="24"/>
      <w:szCs w:val="24"/>
      <w:lang w:eastAsia="en-GB"/>
    </w:rPr>
  </w:style>
  <w:style w:type="paragraph" w:customStyle="1" w:styleId="maintextcommon">
    <w:name w:val="maintext_common"/>
    <w:basedOn w:val="Normal"/>
    <w:rsid w:val="00064E82"/>
    <w:pPr>
      <w:spacing w:after="150" w:line="240" w:lineRule="auto"/>
    </w:pPr>
    <w:rPr>
      <w:rFonts w:ascii="Times New Roman" w:eastAsia="Times New Roman" w:hAnsi="Times New Roman" w:cs="Times New Roman"/>
      <w:i w:val="0"/>
      <w:iCs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5CB"/>
    <w:pPr>
      <w:spacing w:line="288" w:lineRule="auto"/>
    </w:pPr>
    <w:rPr>
      <w:rFonts w:eastAsiaTheme="minorEastAsia"/>
      <w:i/>
      <w:iCs/>
      <w:sz w:val="20"/>
      <w:szCs w:val="20"/>
    </w:rPr>
  </w:style>
  <w:style w:type="paragraph" w:styleId="Heading1">
    <w:name w:val="heading 1"/>
    <w:basedOn w:val="Normal"/>
    <w:next w:val="Normal"/>
    <w:link w:val="Heading1Char"/>
    <w:uiPriority w:val="9"/>
    <w:qFormat/>
    <w:rsid w:val="00315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773284"/>
    <w:pPr>
      <w:spacing w:before="100" w:beforeAutospacing="1" w:after="100" w:afterAutospacing="1" w:line="240" w:lineRule="auto"/>
      <w:outlineLvl w:val="1"/>
    </w:pPr>
    <w:rPr>
      <w:rFonts w:ascii="Times New Roman" w:eastAsiaTheme="minorHAnsi" w:hAnsi="Times New Roman" w:cs="Times New Roman"/>
      <w:b/>
      <w:bCs/>
      <w:i w:val="0"/>
      <w:iCs w:val="0"/>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651"/>
    <w:pPr>
      <w:spacing w:before="100" w:beforeAutospacing="1" w:after="100" w:afterAutospacing="1" w:line="240" w:lineRule="auto"/>
    </w:pPr>
    <w:rPr>
      <w:rFonts w:ascii="Times New Roman" w:eastAsia="Times New Roman" w:hAnsi="Times New Roman" w:cs="Times New Roman"/>
      <w:i w:val="0"/>
      <w:iCs w:val="0"/>
      <w:sz w:val="24"/>
      <w:szCs w:val="24"/>
      <w:lang w:eastAsia="en-GB"/>
    </w:rPr>
  </w:style>
  <w:style w:type="character" w:styleId="Strong">
    <w:name w:val="Strong"/>
    <w:basedOn w:val="DefaultParagraphFont"/>
    <w:uiPriority w:val="22"/>
    <w:qFormat/>
    <w:rsid w:val="00CA2C2F"/>
    <w:rPr>
      <w:b/>
      <w:bCs/>
    </w:rPr>
  </w:style>
  <w:style w:type="character" w:styleId="Hyperlink">
    <w:name w:val="Hyperlink"/>
    <w:basedOn w:val="DefaultParagraphFont"/>
    <w:uiPriority w:val="99"/>
    <w:unhideWhenUsed/>
    <w:rsid w:val="00CA2C2F"/>
    <w:rPr>
      <w:color w:val="0000FF"/>
      <w:u w:val="single"/>
    </w:rPr>
  </w:style>
  <w:style w:type="character" w:styleId="Emphasis">
    <w:name w:val="Emphasis"/>
    <w:basedOn w:val="DefaultParagraphFont"/>
    <w:uiPriority w:val="20"/>
    <w:qFormat/>
    <w:rsid w:val="00CA2C2F"/>
    <w:rPr>
      <w:i/>
      <w:iCs/>
    </w:rPr>
  </w:style>
  <w:style w:type="paragraph" w:styleId="ListParagraph">
    <w:name w:val="List Paragraph"/>
    <w:basedOn w:val="Normal"/>
    <w:uiPriority w:val="34"/>
    <w:qFormat/>
    <w:rsid w:val="00CA2C2F"/>
    <w:pPr>
      <w:ind w:left="720"/>
      <w:contextualSpacing/>
    </w:pPr>
  </w:style>
  <w:style w:type="paragraph" w:customStyle="1" w:styleId="Default">
    <w:name w:val="Default"/>
    <w:rsid w:val="00840357"/>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73284"/>
    <w:rPr>
      <w:rFonts w:ascii="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307CF5"/>
    <w:rPr>
      <w:color w:val="800080" w:themeColor="followedHyperlink"/>
      <w:u w:val="single"/>
    </w:rPr>
  </w:style>
  <w:style w:type="character" w:customStyle="1" w:styleId="Title1">
    <w:name w:val="Title1"/>
    <w:basedOn w:val="DefaultParagraphFont"/>
    <w:rsid w:val="00307CF5"/>
  </w:style>
  <w:style w:type="character" w:customStyle="1" w:styleId="authors">
    <w:name w:val="authors"/>
    <w:basedOn w:val="DefaultParagraphFont"/>
    <w:rsid w:val="00307CF5"/>
  </w:style>
  <w:style w:type="character" w:customStyle="1" w:styleId="typedate">
    <w:name w:val="type_date"/>
    <w:basedOn w:val="DefaultParagraphFont"/>
    <w:rsid w:val="00307CF5"/>
  </w:style>
  <w:style w:type="paragraph" w:styleId="Header">
    <w:name w:val="header"/>
    <w:basedOn w:val="Normal"/>
    <w:link w:val="HeaderChar"/>
    <w:uiPriority w:val="99"/>
    <w:unhideWhenUsed/>
    <w:rsid w:val="00F34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294"/>
    <w:rPr>
      <w:rFonts w:eastAsiaTheme="minorEastAsia"/>
      <w:i/>
      <w:iCs/>
      <w:sz w:val="20"/>
      <w:szCs w:val="20"/>
    </w:rPr>
  </w:style>
  <w:style w:type="paragraph" w:styleId="Footer">
    <w:name w:val="footer"/>
    <w:basedOn w:val="Normal"/>
    <w:link w:val="FooterChar"/>
    <w:uiPriority w:val="99"/>
    <w:unhideWhenUsed/>
    <w:rsid w:val="00F34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294"/>
    <w:rPr>
      <w:rFonts w:eastAsiaTheme="minorEastAsia"/>
      <w:i/>
      <w:iCs/>
      <w:sz w:val="20"/>
      <w:szCs w:val="20"/>
    </w:rPr>
  </w:style>
  <w:style w:type="character" w:customStyle="1" w:styleId="Heading1Char">
    <w:name w:val="Heading 1 Char"/>
    <w:basedOn w:val="DefaultParagraphFont"/>
    <w:link w:val="Heading1"/>
    <w:uiPriority w:val="9"/>
    <w:rsid w:val="00315B3F"/>
    <w:rPr>
      <w:rFonts w:asciiTheme="majorHAnsi" w:eastAsiaTheme="majorEastAsia" w:hAnsiTheme="majorHAnsi" w:cstheme="majorBidi"/>
      <w:b/>
      <w:bCs/>
      <w:i/>
      <w:iCs/>
      <w:color w:val="365F91" w:themeColor="accent1" w:themeShade="BF"/>
      <w:sz w:val="28"/>
      <w:szCs w:val="28"/>
    </w:rPr>
  </w:style>
  <w:style w:type="paragraph" w:customStyle="1" w:styleId="lead">
    <w:name w:val="lead"/>
    <w:basedOn w:val="Normal"/>
    <w:rsid w:val="004C0847"/>
    <w:pPr>
      <w:spacing w:before="100" w:beforeAutospacing="1" w:after="100" w:afterAutospacing="1" w:line="240" w:lineRule="auto"/>
    </w:pPr>
    <w:rPr>
      <w:rFonts w:ascii="Bliss2Rg" w:eastAsia="Times New Roman" w:hAnsi="Bliss2Rg" w:cs="Times New Roman"/>
      <w:i w:val="0"/>
      <w:iCs w:val="0"/>
      <w:sz w:val="27"/>
      <w:szCs w:val="27"/>
      <w:lang w:eastAsia="en-GB"/>
    </w:rPr>
  </w:style>
  <w:style w:type="paragraph" w:styleId="NoSpacing">
    <w:name w:val="No Spacing"/>
    <w:uiPriority w:val="1"/>
    <w:qFormat/>
    <w:rsid w:val="004C0847"/>
    <w:pPr>
      <w:spacing w:after="0" w:line="240" w:lineRule="auto"/>
    </w:pPr>
    <w:rPr>
      <w:rFonts w:eastAsiaTheme="minorEastAsia"/>
      <w:i/>
      <w:iCs/>
      <w:sz w:val="20"/>
      <w:szCs w:val="20"/>
    </w:rPr>
  </w:style>
  <w:style w:type="character" w:styleId="HTMLCite">
    <w:name w:val="HTML Cite"/>
    <w:basedOn w:val="DefaultParagraphFont"/>
    <w:uiPriority w:val="99"/>
    <w:semiHidden/>
    <w:unhideWhenUsed/>
    <w:rsid w:val="00A27A3B"/>
    <w:rPr>
      <w:i/>
      <w:iCs/>
    </w:rPr>
  </w:style>
  <w:style w:type="paragraph" w:customStyle="1" w:styleId="xxxmsonormal">
    <w:name w:val="x_xxmsonormal"/>
    <w:basedOn w:val="Normal"/>
    <w:rsid w:val="00A50E14"/>
    <w:pPr>
      <w:spacing w:after="0" w:line="240" w:lineRule="auto"/>
    </w:pPr>
    <w:rPr>
      <w:rFonts w:ascii="Times New Roman" w:eastAsiaTheme="minorHAnsi" w:hAnsi="Times New Roman" w:cs="Times New Roman"/>
      <w:i w:val="0"/>
      <w:iCs w:val="0"/>
      <w:sz w:val="24"/>
      <w:szCs w:val="24"/>
      <w:lang w:eastAsia="en-GB"/>
    </w:rPr>
  </w:style>
  <w:style w:type="paragraph" w:customStyle="1" w:styleId="xxxmsolistparagraph">
    <w:name w:val="x_xxmsolistparagraph"/>
    <w:basedOn w:val="Normal"/>
    <w:rsid w:val="00A50E14"/>
    <w:pPr>
      <w:spacing w:after="0" w:line="240" w:lineRule="auto"/>
    </w:pPr>
    <w:rPr>
      <w:rFonts w:ascii="Times New Roman" w:eastAsiaTheme="minorHAnsi" w:hAnsi="Times New Roman" w:cs="Times New Roman"/>
      <w:i w:val="0"/>
      <w:iCs w:val="0"/>
      <w:sz w:val="24"/>
      <w:szCs w:val="24"/>
      <w:lang w:eastAsia="en-GB"/>
    </w:rPr>
  </w:style>
  <w:style w:type="paragraph" w:customStyle="1" w:styleId="xxmsonormal">
    <w:name w:val="x_xmsonormal"/>
    <w:basedOn w:val="Normal"/>
    <w:rsid w:val="00F70529"/>
    <w:pPr>
      <w:spacing w:after="0" w:line="240" w:lineRule="auto"/>
    </w:pPr>
    <w:rPr>
      <w:rFonts w:ascii="Times New Roman" w:eastAsiaTheme="minorHAnsi" w:hAnsi="Times New Roman" w:cs="Times New Roman"/>
      <w:i w:val="0"/>
      <w:iCs w:val="0"/>
      <w:sz w:val="24"/>
      <w:szCs w:val="24"/>
      <w:lang w:eastAsia="en-GB"/>
    </w:rPr>
  </w:style>
  <w:style w:type="paragraph" w:customStyle="1" w:styleId="maintextcommon">
    <w:name w:val="maintext_common"/>
    <w:basedOn w:val="Normal"/>
    <w:rsid w:val="00064E82"/>
    <w:pPr>
      <w:spacing w:after="150" w:line="240" w:lineRule="auto"/>
    </w:pPr>
    <w:rPr>
      <w:rFonts w:ascii="Times New Roman" w:eastAsia="Times New Roman" w:hAnsi="Times New Roman" w:cs="Times New Roman"/>
      <w:i w:val="0"/>
      <w:iCs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295">
      <w:bodyDiv w:val="1"/>
      <w:marLeft w:val="0"/>
      <w:marRight w:val="0"/>
      <w:marTop w:val="0"/>
      <w:marBottom w:val="0"/>
      <w:divBdr>
        <w:top w:val="none" w:sz="0" w:space="0" w:color="auto"/>
        <w:left w:val="none" w:sz="0" w:space="0" w:color="auto"/>
        <w:bottom w:val="none" w:sz="0" w:space="0" w:color="auto"/>
        <w:right w:val="none" w:sz="0" w:space="0" w:color="auto"/>
      </w:divBdr>
      <w:divsChild>
        <w:div w:id="572810761">
          <w:marLeft w:val="0"/>
          <w:marRight w:val="0"/>
          <w:marTop w:val="0"/>
          <w:marBottom w:val="0"/>
          <w:divBdr>
            <w:top w:val="none" w:sz="0" w:space="0" w:color="auto"/>
            <w:left w:val="none" w:sz="0" w:space="0" w:color="auto"/>
            <w:bottom w:val="none" w:sz="0" w:space="0" w:color="auto"/>
            <w:right w:val="none" w:sz="0" w:space="0" w:color="auto"/>
          </w:divBdr>
          <w:divsChild>
            <w:div w:id="157383493">
              <w:marLeft w:val="0"/>
              <w:marRight w:val="0"/>
              <w:marTop w:val="0"/>
              <w:marBottom w:val="0"/>
              <w:divBdr>
                <w:top w:val="none" w:sz="0" w:space="0" w:color="auto"/>
                <w:left w:val="none" w:sz="0" w:space="0" w:color="auto"/>
                <w:bottom w:val="none" w:sz="0" w:space="0" w:color="auto"/>
                <w:right w:val="none" w:sz="0" w:space="0" w:color="auto"/>
              </w:divBdr>
              <w:divsChild>
                <w:div w:id="1083261813">
                  <w:marLeft w:val="0"/>
                  <w:marRight w:val="0"/>
                  <w:marTop w:val="0"/>
                  <w:marBottom w:val="0"/>
                  <w:divBdr>
                    <w:top w:val="none" w:sz="0" w:space="0" w:color="auto"/>
                    <w:left w:val="none" w:sz="0" w:space="0" w:color="auto"/>
                    <w:bottom w:val="none" w:sz="0" w:space="0" w:color="auto"/>
                    <w:right w:val="none" w:sz="0" w:space="0" w:color="auto"/>
                  </w:divBdr>
                  <w:divsChild>
                    <w:div w:id="981926794">
                      <w:marLeft w:val="0"/>
                      <w:marRight w:val="0"/>
                      <w:marTop w:val="0"/>
                      <w:marBottom w:val="0"/>
                      <w:divBdr>
                        <w:top w:val="none" w:sz="0" w:space="0" w:color="auto"/>
                        <w:left w:val="none" w:sz="0" w:space="0" w:color="auto"/>
                        <w:bottom w:val="none" w:sz="0" w:space="0" w:color="auto"/>
                        <w:right w:val="none" w:sz="0" w:space="0" w:color="auto"/>
                      </w:divBdr>
                      <w:divsChild>
                        <w:div w:id="331179560">
                          <w:marLeft w:val="0"/>
                          <w:marRight w:val="0"/>
                          <w:marTop w:val="0"/>
                          <w:marBottom w:val="0"/>
                          <w:divBdr>
                            <w:top w:val="none" w:sz="0" w:space="0" w:color="auto"/>
                            <w:left w:val="none" w:sz="0" w:space="0" w:color="auto"/>
                            <w:bottom w:val="none" w:sz="0" w:space="0" w:color="auto"/>
                            <w:right w:val="none" w:sz="0" w:space="0" w:color="auto"/>
                          </w:divBdr>
                          <w:divsChild>
                            <w:div w:id="190531379">
                              <w:marLeft w:val="0"/>
                              <w:marRight w:val="0"/>
                              <w:marTop w:val="100"/>
                              <w:marBottom w:val="100"/>
                              <w:divBdr>
                                <w:top w:val="none" w:sz="0" w:space="0" w:color="auto"/>
                                <w:left w:val="none" w:sz="0" w:space="0" w:color="auto"/>
                                <w:bottom w:val="none" w:sz="0" w:space="0" w:color="auto"/>
                                <w:right w:val="none" w:sz="0" w:space="0" w:color="auto"/>
                              </w:divBdr>
                              <w:divsChild>
                                <w:div w:id="943607904">
                                  <w:marLeft w:val="0"/>
                                  <w:marRight w:val="0"/>
                                  <w:marTop w:val="0"/>
                                  <w:marBottom w:val="0"/>
                                  <w:divBdr>
                                    <w:top w:val="none" w:sz="0" w:space="0" w:color="auto"/>
                                    <w:left w:val="none" w:sz="0" w:space="0" w:color="auto"/>
                                    <w:bottom w:val="none" w:sz="0" w:space="0" w:color="auto"/>
                                    <w:right w:val="none" w:sz="0" w:space="0" w:color="auto"/>
                                  </w:divBdr>
                                  <w:divsChild>
                                    <w:div w:id="1553426210">
                                      <w:marLeft w:val="0"/>
                                      <w:marRight w:val="0"/>
                                      <w:marTop w:val="0"/>
                                      <w:marBottom w:val="0"/>
                                      <w:divBdr>
                                        <w:top w:val="none" w:sz="0" w:space="0" w:color="auto"/>
                                        <w:left w:val="none" w:sz="0" w:space="0" w:color="auto"/>
                                        <w:bottom w:val="none" w:sz="0" w:space="0" w:color="auto"/>
                                        <w:right w:val="none" w:sz="0" w:space="0" w:color="auto"/>
                                      </w:divBdr>
                                      <w:divsChild>
                                        <w:div w:id="1236357281">
                                          <w:marLeft w:val="0"/>
                                          <w:marRight w:val="0"/>
                                          <w:marTop w:val="0"/>
                                          <w:marBottom w:val="0"/>
                                          <w:divBdr>
                                            <w:top w:val="none" w:sz="0" w:space="0" w:color="auto"/>
                                            <w:left w:val="none" w:sz="0" w:space="0" w:color="auto"/>
                                            <w:bottom w:val="none" w:sz="0" w:space="0" w:color="auto"/>
                                            <w:right w:val="none" w:sz="0" w:space="0" w:color="auto"/>
                                          </w:divBdr>
                                          <w:divsChild>
                                            <w:div w:id="11356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93380">
      <w:bodyDiv w:val="1"/>
      <w:marLeft w:val="0"/>
      <w:marRight w:val="0"/>
      <w:marTop w:val="0"/>
      <w:marBottom w:val="0"/>
      <w:divBdr>
        <w:top w:val="none" w:sz="0" w:space="0" w:color="auto"/>
        <w:left w:val="none" w:sz="0" w:space="0" w:color="auto"/>
        <w:bottom w:val="none" w:sz="0" w:space="0" w:color="auto"/>
        <w:right w:val="none" w:sz="0" w:space="0" w:color="auto"/>
      </w:divBdr>
    </w:div>
    <w:div w:id="146555912">
      <w:bodyDiv w:val="1"/>
      <w:marLeft w:val="0"/>
      <w:marRight w:val="0"/>
      <w:marTop w:val="0"/>
      <w:marBottom w:val="0"/>
      <w:divBdr>
        <w:top w:val="none" w:sz="0" w:space="0" w:color="auto"/>
        <w:left w:val="none" w:sz="0" w:space="0" w:color="auto"/>
        <w:bottom w:val="none" w:sz="0" w:space="0" w:color="auto"/>
        <w:right w:val="none" w:sz="0" w:space="0" w:color="auto"/>
      </w:divBdr>
    </w:div>
    <w:div w:id="150604773">
      <w:bodyDiv w:val="1"/>
      <w:marLeft w:val="0"/>
      <w:marRight w:val="0"/>
      <w:marTop w:val="0"/>
      <w:marBottom w:val="0"/>
      <w:divBdr>
        <w:top w:val="none" w:sz="0" w:space="0" w:color="auto"/>
        <w:left w:val="none" w:sz="0" w:space="0" w:color="auto"/>
        <w:bottom w:val="none" w:sz="0" w:space="0" w:color="auto"/>
        <w:right w:val="none" w:sz="0" w:space="0" w:color="auto"/>
      </w:divBdr>
      <w:divsChild>
        <w:div w:id="1712683794">
          <w:marLeft w:val="0"/>
          <w:marRight w:val="0"/>
          <w:marTop w:val="0"/>
          <w:marBottom w:val="0"/>
          <w:divBdr>
            <w:top w:val="none" w:sz="0" w:space="0" w:color="auto"/>
            <w:left w:val="none" w:sz="0" w:space="0" w:color="auto"/>
            <w:bottom w:val="none" w:sz="0" w:space="0" w:color="auto"/>
            <w:right w:val="none" w:sz="0" w:space="0" w:color="auto"/>
          </w:divBdr>
          <w:divsChild>
            <w:div w:id="1049768926">
              <w:marLeft w:val="0"/>
              <w:marRight w:val="0"/>
              <w:marTop w:val="0"/>
              <w:marBottom w:val="0"/>
              <w:divBdr>
                <w:top w:val="none" w:sz="0" w:space="0" w:color="auto"/>
                <w:left w:val="none" w:sz="0" w:space="0" w:color="auto"/>
                <w:bottom w:val="none" w:sz="0" w:space="0" w:color="auto"/>
                <w:right w:val="none" w:sz="0" w:space="0" w:color="auto"/>
              </w:divBdr>
              <w:divsChild>
                <w:div w:id="1536114887">
                  <w:marLeft w:val="0"/>
                  <w:marRight w:val="0"/>
                  <w:marTop w:val="0"/>
                  <w:marBottom w:val="0"/>
                  <w:divBdr>
                    <w:top w:val="none" w:sz="0" w:space="0" w:color="auto"/>
                    <w:left w:val="none" w:sz="0" w:space="0" w:color="auto"/>
                    <w:bottom w:val="none" w:sz="0" w:space="0" w:color="auto"/>
                    <w:right w:val="none" w:sz="0" w:space="0" w:color="auto"/>
                  </w:divBdr>
                  <w:divsChild>
                    <w:div w:id="1183864076">
                      <w:marLeft w:val="0"/>
                      <w:marRight w:val="0"/>
                      <w:marTop w:val="4"/>
                      <w:marBottom w:val="4"/>
                      <w:divBdr>
                        <w:top w:val="none" w:sz="0" w:space="0" w:color="auto"/>
                        <w:left w:val="none" w:sz="0" w:space="0" w:color="auto"/>
                        <w:bottom w:val="none" w:sz="0" w:space="0" w:color="auto"/>
                        <w:right w:val="none" w:sz="0" w:space="0" w:color="auto"/>
                      </w:divBdr>
                      <w:divsChild>
                        <w:div w:id="1547065359">
                          <w:marLeft w:val="0"/>
                          <w:marRight w:val="0"/>
                          <w:marTop w:val="0"/>
                          <w:marBottom w:val="0"/>
                          <w:divBdr>
                            <w:top w:val="none" w:sz="0" w:space="0" w:color="auto"/>
                            <w:left w:val="none" w:sz="0" w:space="0" w:color="auto"/>
                            <w:bottom w:val="none" w:sz="0" w:space="0" w:color="auto"/>
                            <w:right w:val="none" w:sz="0" w:space="0" w:color="auto"/>
                          </w:divBdr>
                          <w:divsChild>
                            <w:div w:id="2075665756">
                              <w:marLeft w:val="0"/>
                              <w:marRight w:val="0"/>
                              <w:marTop w:val="0"/>
                              <w:marBottom w:val="0"/>
                              <w:divBdr>
                                <w:top w:val="none" w:sz="0" w:space="0" w:color="auto"/>
                                <w:left w:val="none" w:sz="0" w:space="0" w:color="auto"/>
                                <w:bottom w:val="none" w:sz="0" w:space="0" w:color="auto"/>
                                <w:right w:val="none" w:sz="0" w:space="0" w:color="auto"/>
                              </w:divBdr>
                              <w:divsChild>
                                <w:div w:id="1899634833">
                                  <w:marLeft w:val="0"/>
                                  <w:marRight w:val="0"/>
                                  <w:marTop w:val="0"/>
                                  <w:marBottom w:val="0"/>
                                  <w:divBdr>
                                    <w:top w:val="none" w:sz="0" w:space="0" w:color="auto"/>
                                    <w:left w:val="none" w:sz="0" w:space="0" w:color="auto"/>
                                    <w:bottom w:val="none" w:sz="0" w:space="0" w:color="auto"/>
                                    <w:right w:val="none" w:sz="0" w:space="0" w:color="auto"/>
                                  </w:divBdr>
                                  <w:divsChild>
                                    <w:div w:id="5111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4791">
      <w:bodyDiv w:val="1"/>
      <w:marLeft w:val="0"/>
      <w:marRight w:val="0"/>
      <w:marTop w:val="0"/>
      <w:marBottom w:val="0"/>
      <w:divBdr>
        <w:top w:val="none" w:sz="0" w:space="0" w:color="auto"/>
        <w:left w:val="none" w:sz="0" w:space="0" w:color="auto"/>
        <w:bottom w:val="none" w:sz="0" w:space="0" w:color="auto"/>
        <w:right w:val="none" w:sz="0" w:space="0" w:color="auto"/>
      </w:divBdr>
    </w:div>
    <w:div w:id="329259645">
      <w:bodyDiv w:val="1"/>
      <w:marLeft w:val="0"/>
      <w:marRight w:val="0"/>
      <w:marTop w:val="0"/>
      <w:marBottom w:val="0"/>
      <w:divBdr>
        <w:top w:val="none" w:sz="0" w:space="0" w:color="auto"/>
        <w:left w:val="none" w:sz="0" w:space="0" w:color="auto"/>
        <w:bottom w:val="none" w:sz="0" w:space="0" w:color="auto"/>
        <w:right w:val="none" w:sz="0" w:space="0" w:color="auto"/>
      </w:divBdr>
    </w:div>
    <w:div w:id="373312686">
      <w:bodyDiv w:val="1"/>
      <w:marLeft w:val="0"/>
      <w:marRight w:val="0"/>
      <w:marTop w:val="0"/>
      <w:marBottom w:val="0"/>
      <w:divBdr>
        <w:top w:val="none" w:sz="0" w:space="0" w:color="auto"/>
        <w:left w:val="none" w:sz="0" w:space="0" w:color="auto"/>
        <w:bottom w:val="none" w:sz="0" w:space="0" w:color="auto"/>
        <w:right w:val="none" w:sz="0" w:space="0" w:color="auto"/>
      </w:divBdr>
    </w:div>
    <w:div w:id="422603888">
      <w:bodyDiv w:val="1"/>
      <w:marLeft w:val="0"/>
      <w:marRight w:val="0"/>
      <w:marTop w:val="0"/>
      <w:marBottom w:val="0"/>
      <w:divBdr>
        <w:top w:val="none" w:sz="0" w:space="0" w:color="auto"/>
        <w:left w:val="none" w:sz="0" w:space="0" w:color="auto"/>
        <w:bottom w:val="none" w:sz="0" w:space="0" w:color="auto"/>
        <w:right w:val="none" w:sz="0" w:space="0" w:color="auto"/>
      </w:divBdr>
    </w:div>
    <w:div w:id="516506051">
      <w:bodyDiv w:val="1"/>
      <w:marLeft w:val="0"/>
      <w:marRight w:val="0"/>
      <w:marTop w:val="0"/>
      <w:marBottom w:val="0"/>
      <w:divBdr>
        <w:top w:val="none" w:sz="0" w:space="0" w:color="auto"/>
        <w:left w:val="none" w:sz="0" w:space="0" w:color="auto"/>
        <w:bottom w:val="none" w:sz="0" w:space="0" w:color="auto"/>
        <w:right w:val="none" w:sz="0" w:space="0" w:color="auto"/>
      </w:divBdr>
    </w:div>
    <w:div w:id="637152270">
      <w:bodyDiv w:val="1"/>
      <w:marLeft w:val="0"/>
      <w:marRight w:val="0"/>
      <w:marTop w:val="0"/>
      <w:marBottom w:val="0"/>
      <w:divBdr>
        <w:top w:val="none" w:sz="0" w:space="0" w:color="auto"/>
        <w:left w:val="none" w:sz="0" w:space="0" w:color="auto"/>
        <w:bottom w:val="none" w:sz="0" w:space="0" w:color="auto"/>
        <w:right w:val="none" w:sz="0" w:space="0" w:color="auto"/>
      </w:divBdr>
    </w:div>
    <w:div w:id="650913368">
      <w:bodyDiv w:val="1"/>
      <w:marLeft w:val="0"/>
      <w:marRight w:val="0"/>
      <w:marTop w:val="0"/>
      <w:marBottom w:val="0"/>
      <w:divBdr>
        <w:top w:val="none" w:sz="0" w:space="0" w:color="auto"/>
        <w:left w:val="none" w:sz="0" w:space="0" w:color="auto"/>
        <w:bottom w:val="none" w:sz="0" w:space="0" w:color="auto"/>
        <w:right w:val="none" w:sz="0" w:space="0" w:color="auto"/>
      </w:divBdr>
    </w:div>
    <w:div w:id="763495181">
      <w:bodyDiv w:val="1"/>
      <w:marLeft w:val="0"/>
      <w:marRight w:val="0"/>
      <w:marTop w:val="0"/>
      <w:marBottom w:val="0"/>
      <w:divBdr>
        <w:top w:val="none" w:sz="0" w:space="0" w:color="auto"/>
        <w:left w:val="none" w:sz="0" w:space="0" w:color="auto"/>
        <w:bottom w:val="none" w:sz="0" w:space="0" w:color="auto"/>
        <w:right w:val="none" w:sz="0" w:space="0" w:color="auto"/>
      </w:divBdr>
    </w:div>
    <w:div w:id="768935163">
      <w:bodyDiv w:val="1"/>
      <w:marLeft w:val="0"/>
      <w:marRight w:val="0"/>
      <w:marTop w:val="0"/>
      <w:marBottom w:val="0"/>
      <w:divBdr>
        <w:top w:val="none" w:sz="0" w:space="0" w:color="auto"/>
        <w:left w:val="none" w:sz="0" w:space="0" w:color="auto"/>
        <w:bottom w:val="none" w:sz="0" w:space="0" w:color="auto"/>
        <w:right w:val="none" w:sz="0" w:space="0" w:color="auto"/>
      </w:divBdr>
      <w:divsChild>
        <w:div w:id="1598904748">
          <w:marLeft w:val="0"/>
          <w:marRight w:val="0"/>
          <w:marTop w:val="0"/>
          <w:marBottom w:val="0"/>
          <w:divBdr>
            <w:top w:val="none" w:sz="0" w:space="0" w:color="auto"/>
            <w:left w:val="none" w:sz="0" w:space="0" w:color="auto"/>
            <w:bottom w:val="none" w:sz="0" w:space="0" w:color="auto"/>
            <w:right w:val="none" w:sz="0" w:space="0" w:color="auto"/>
          </w:divBdr>
          <w:divsChild>
            <w:div w:id="986788093">
              <w:marLeft w:val="0"/>
              <w:marRight w:val="0"/>
              <w:marTop w:val="0"/>
              <w:marBottom w:val="0"/>
              <w:divBdr>
                <w:top w:val="none" w:sz="0" w:space="0" w:color="auto"/>
                <w:left w:val="none" w:sz="0" w:space="0" w:color="auto"/>
                <w:bottom w:val="none" w:sz="0" w:space="0" w:color="auto"/>
                <w:right w:val="none" w:sz="0" w:space="0" w:color="auto"/>
              </w:divBdr>
              <w:divsChild>
                <w:div w:id="1725833236">
                  <w:marLeft w:val="0"/>
                  <w:marRight w:val="0"/>
                  <w:marTop w:val="0"/>
                  <w:marBottom w:val="0"/>
                  <w:divBdr>
                    <w:top w:val="none" w:sz="0" w:space="0" w:color="auto"/>
                    <w:left w:val="none" w:sz="0" w:space="0" w:color="auto"/>
                    <w:bottom w:val="none" w:sz="0" w:space="0" w:color="auto"/>
                    <w:right w:val="none" w:sz="0" w:space="0" w:color="auto"/>
                  </w:divBdr>
                  <w:divsChild>
                    <w:div w:id="16187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073293">
      <w:bodyDiv w:val="1"/>
      <w:marLeft w:val="0"/>
      <w:marRight w:val="0"/>
      <w:marTop w:val="0"/>
      <w:marBottom w:val="0"/>
      <w:divBdr>
        <w:top w:val="none" w:sz="0" w:space="0" w:color="auto"/>
        <w:left w:val="none" w:sz="0" w:space="0" w:color="auto"/>
        <w:bottom w:val="none" w:sz="0" w:space="0" w:color="auto"/>
        <w:right w:val="none" w:sz="0" w:space="0" w:color="auto"/>
      </w:divBdr>
    </w:div>
    <w:div w:id="1070466832">
      <w:bodyDiv w:val="1"/>
      <w:marLeft w:val="0"/>
      <w:marRight w:val="0"/>
      <w:marTop w:val="0"/>
      <w:marBottom w:val="0"/>
      <w:divBdr>
        <w:top w:val="none" w:sz="0" w:space="0" w:color="auto"/>
        <w:left w:val="none" w:sz="0" w:space="0" w:color="auto"/>
        <w:bottom w:val="none" w:sz="0" w:space="0" w:color="auto"/>
        <w:right w:val="none" w:sz="0" w:space="0" w:color="auto"/>
      </w:divBdr>
      <w:divsChild>
        <w:div w:id="826478181">
          <w:marLeft w:val="0"/>
          <w:marRight w:val="0"/>
          <w:marTop w:val="0"/>
          <w:marBottom w:val="0"/>
          <w:divBdr>
            <w:top w:val="none" w:sz="0" w:space="0" w:color="auto"/>
            <w:left w:val="none" w:sz="0" w:space="0" w:color="auto"/>
            <w:bottom w:val="none" w:sz="0" w:space="0" w:color="auto"/>
            <w:right w:val="none" w:sz="0" w:space="0" w:color="auto"/>
          </w:divBdr>
          <w:divsChild>
            <w:div w:id="308024529">
              <w:marLeft w:val="0"/>
              <w:marRight w:val="0"/>
              <w:marTop w:val="0"/>
              <w:marBottom w:val="0"/>
              <w:divBdr>
                <w:top w:val="none" w:sz="0" w:space="0" w:color="auto"/>
                <w:left w:val="none" w:sz="0" w:space="0" w:color="auto"/>
                <w:bottom w:val="none" w:sz="0" w:space="0" w:color="auto"/>
                <w:right w:val="none" w:sz="0" w:space="0" w:color="auto"/>
              </w:divBdr>
              <w:divsChild>
                <w:div w:id="956377969">
                  <w:marLeft w:val="0"/>
                  <w:marRight w:val="0"/>
                  <w:marTop w:val="0"/>
                  <w:marBottom w:val="0"/>
                  <w:divBdr>
                    <w:top w:val="none" w:sz="0" w:space="0" w:color="auto"/>
                    <w:left w:val="none" w:sz="0" w:space="0" w:color="auto"/>
                    <w:bottom w:val="none" w:sz="0" w:space="0" w:color="auto"/>
                    <w:right w:val="none" w:sz="0" w:space="0" w:color="auto"/>
                  </w:divBdr>
                  <w:divsChild>
                    <w:div w:id="1674918484">
                      <w:marLeft w:val="0"/>
                      <w:marRight w:val="0"/>
                      <w:marTop w:val="0"/>
                      <w:marBottom w:val="0"/>
                      <w:divBdr>
                        <w:top w:val="none" w:sz="0" w:space="0" w:color="auto"/>
                        <w:left w:val="none" w:sz="0" w:space="0" w:color="auto"/>
                        <w:bottom w:val="none" w:sz="0" w:space="0" w:color="auto"/>
                        <w:right w:val="none" w:sz="0" w:space="0" w:color="auto"/>
                      </w:divBdr>
                    </w:div>
                    <w:div w:id="283654814">
                      <w:marLeft w:val="0"/>
                      <w:marRight w:val="0"/>
                      <w:marTop w:val="0"/>
                      <w:marBottom w:val="0"/>
                      <w:divBdr>
                        <w:top w:val="none" w:sz="0" w:space="0" w:color="auto"/>
                        <w:left w:val="none" w:sz="0" w:space="0" w:color="auto"/>
                        <w:bottom w:val="none" w:sz="0" w:space="0" w:color="auto"/>
                        <w:right w:val="none" w:sz="0" w:space="0" w:color="auto"/>
                      </w:divBdr>
                    </w:div>
                    <w:div w:id="1431582395">
                      <w:marLeft w:val="0"/>
                      <w:marRight w:val="0"/>
                      <w:marTop w:val="0"/>
                      <w:marBottom w:val="0"/>
                      <w:divBdr>
                        <w:top w:val="none" w:sz="0" w:space="0" w:color="auto"/>
                        <w:left w:val="none" w:sz="0" w:space="0" w:color="auto"/>
                        <w:bottom w:val="none" w:sz="0" w:space="0" w:color="auto"/>
                        <w:right w:val="none" w:sz="0" w:space="0" w:color="auto"/>
                      </w:divBdr>
                    </w:div>
                    <w:div w:id="9863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26128">
      <w:bodyDiv w:val="1"/>
      <w:marLeft w:val="0"/>
      <w:marRight w:val="0"/>
      <w:marTop w:val="0"/>
      <w:marBottom w:val="0"/>
      <w:divBdr>
        <w:top w:val="none" w:sz="0" w:space="0" w:color="auto"/>
        <w:left w:val="none" w:sz="0" w:space="0" w:color="auto"/>
        <w:bottom w:val="none" w:sz="0" w:space="0" w:color="auto"/>
        <w:right w:val="none" w:sz="0" w:space="0" w:color="auto"/>
      </w:divBdr>
      <w:divsChild>
        <w:div w:id="1064916983">
          <w:marLeft w:val="0"/>
          <w:marRight w:val="0"/>
          <w:marTop w:val="0"/>
          <w:marBottom w:val="0"/>
          <w:divBdr>
            <w:top w:val="none" w:sz="0" w:space="0" w:color="auto"/>
            <w:left w:val="none" w:sz="0" w:space="0" w:color="auto"/>
            <w:bottom w:val="none" w:sz="0" w:space="0" w:color="auto"/>
            <w:right w:val="none" w:sz="0" w:space="0" w:color="auto"/>
          </w:divBdr>
          <w:divsChild>
            <w:div w:id="1162700939">
              <w:marLeft w:val="-225"/>
              <w:marRight w:val="-225"/>
              <w:marTop w:val="0"/>
              <w:marBottom w:val="0"/>
              <w:divBdr>
                <w:top w:val="none" w:sz="0" w:space="0" w:color="auto"/>
                <w:left w:val="none" w:sz="0" w:space="0" w:color="auto"/>
                <w:bottom w:val="none" w:sz="0" w:space="0" w:color="auto"/>
                <w:right w:val="none" w:sz="0" w:space="0" w:color="auto"/>
              </w:divBdr>
              <w:divsChild>
                <w:div w:id="2073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4871">
      <w:bodyDiv w:val="1"/>
      <w:marLeft w:val="0"/>
      <w:marRight w:val="0"/>
      <w:marTop w:val="0"/>
      <w:marBottom w:val="0"/>
      <w:divBdr>
        <w:top w:val="none" w:sz="0" w:space="0" w:color="auto"/>
        <w:left w:val="none" w:sz="0" w:space="0" w:color="auto"/>
        <w:bottom w:val="none" w:sz="0" w:space="0" w:color="auto"/>
        <w:right w:val="none" w:sz="0" w:space="0" w:color="auto"/>
      </w:divBdr>
      <w:divsChild>
        <w:div w:id="799225421">
          <w:marLeft w:val="0"/>
          <w:marRight w:val="0"/>
          <w:marTop w:val="0"/>
          <w:marBottom w:val="0"/>
          <w:divBdr>
            <w:top w:val="none" w:sz="0" w:space="0" w:color="auto"/>
            <w:left w:val="none" w:sz="0" w:space="0" w:color="auto"/>
            <w:bottom w:val="none" w:sz="0" w:space="0" w:color="auto"/>
            <w:right w:val="none" w:sz="0" w:space="0" w:color="auto"/>
          </w:divBdr>
          <w:divsChild>
            <w:div w:id="122895045">
              <w:marLeft w:val="0"/>
              <w:marRight w:val="0"/>
              <w:marTop w:val="0"/>
              <w:marBottom w:val="0"/>
              <w:divBdr>
                <w:top w:val="none" w:sz="0" w:space="0" w:color="auto"/>
                <w:left w:val="none" w:sz="0" w:space="0" w:color="auto"/>
                <w:bottom w:val="none" w:sz="0" w:space="0" w:color="auto"/>
                <w:right w:val="none" w:sz="0" w:space="0" w:color="auto"/>
              </w:divBdr>
              <w:divsChild>
                <w:div w:id="842822831">
                  <w:marLeft w:val="0"/>
                  <w:marRight w:val="0"/>
                  <w:marTop w:val="0"/>
                  <w:marBottom w:val="0"/>
                  <w:divBdr>
                    <w:top w:val="none" w:sz="0" w:space="0" w:color="auto"/>
                    <w:left w:val="none" w:sz="0" w:space="0" w:color="auto"/>
                    <w:bottom w:val="none" w:sz="0" w:space="0" w:color="auto"/>
                    <w:right w:val="none" w:sz="0" w:space="0" w:color="auto"/>
                  </w:divBdr>
                  <w:divsChild>
                    <w:div w:id="951522207">
                      <w:marLeft w:val="0"/>
                      <w:marRight w:val="0"/>
                      <w:marTop w:val="0"/>
                      <w:marBottom w:val="0"/>
                      <w:divBdr>
                        <w:top w:val="none" w:sz="0" w:space="0" w:color="auto"/>
                        <w:left w:val="none" w:sz="0" w:space="0" w:color="auto"/>
                        <w:bottom w:val="none" w:sz="0" w:space="0" w:color="auto"/>
                        <w:right w:val="none" w:sz="0" w:space="0" w:color="auto"/>
                      </w:divBdr>
                    </w:div>
                    <w:div w:id="7564464">
                      <w:marLeft w:val="0"/>
                      <w:marRight w:val="0"/>
                      <w:marTop w:val="0"/>
                      <w:marBottom w:val="0"/>
                      <w:divBdr>
                        <w:top w:val="none" w:sz="0" w:space="0" w:color="auto"/>
                        <w:left w:val="none" w:sz="0" w:space="0" w:color="auto"/>
                        <w:bottom w:val="none" w:sz="0" w:space="0" w:color="auto"/>
                        <w:right w:val="none" w:sz="0" w:space="0" w:color="auto"/>
                      </w:divBdr>
                    </w:div>
                    <w:div w:id="1240167143">
                      <w:marLeft w:val="0"/>
                      <w:marRight w:val="0"/>
                      <w:marTop w:val="0"/>
                      <w:marBottom w:val="0"/>
                      <w:divBdr>
                        <w:top w:val="none" w:sz="0" w:space="0" w:color="auto"/>
                        <w:left w:val="none" w:sz="0" w:space="0" w:color="auto"/>
                        <w:bottom w:val="none" w:sz="0" w:space="0" w:color="auto"/>
                        <w:right w:val="none" w:sz="0" w:space="0" w:color="auto"/>
                      </w:divBdr>
                    </w:div>
                    <w:div w:id="5856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420415">
      <w:bodyDiv w:val="1"/>
      <w:marLeft w:val="0"/>
      <w:marRight w:val="0"/>
      <w:marTop w:val="0"/>
      <w:marBottom w:val="0"/>
      <w:divBdr>
        <w:top w:val="none" w:sz="0" w:space="0" w:color="auto"/>
        <w:left w:val="none" w:sz="0" w:space="0" w:color="auto"/>
        <w:bottom w:val="none" w:sz="0" w:space="0" w:color="auto"/>
        <w:right w:val="none" w:sz="0" w:space="0" w:color="auto"/>
      </w:divBdr>
    </w:div>
    <w:div w:id="1109278264">
      <w:bodyDiv w:val="1"/>
      <w:marLeft w:val="0"/>
      <w:marRight w:val="0"/>
      <w:marTop w:val="0"/>
      <w:marBottom w:val="0"/>
      <w:divBdr>
        <w:top w:val="none" w:sz="0" w:space="0" w:color="auto"/>
        <w:left w:val="none" w:sz="0" w:space="0" w:color="auto"/>
        <w:bottom w:val="none" w:sz="0" w:space="0" w:color="auto"/>
        <w:right w:val="none" w:sz="0" w:space="0" w:color="auto"/>
      </w:divBdr>
      <w:divsChild>
        <w:div w:id="1156141497">
          <w:marLeft w:val="0"/>
          <w:marRight w:val="0"/>
          <w:marTop w:val="0"/>
          <w:marBottom w:val="0"/>
          <w:divBdr>
            <w:top w:val="none" w:sz="0" w:space="0" w:color="auto"/>
            <w:left w:val="none" w:sz="0" w:space="0" w:color="auto"/>
            <w:bottom w:val="none" w:sz="0" w:space="0" w:color="auto"/>
            <w:right w:val="none" w:sz="0" w:space="0" w:color="auto"/>
          </w:divBdr>
          <w:divsChild>
            <w:div w:id="2133285142">
              <w:marLeft w:val="0"/>
              <w:marRight w:val="0"/>
              <w:marTop w:val="0"/>
              <w:marBottom w:val="0"/>
              <w:divBdr>
                <w:top w:val="none" w:sz="0" w:space="0" w:color="auto"/>
                <w:left w:val="none" w:sz="0" w:space="0" w:color="auto"/>
                <w:bottom w:val="none" w:sz="0" w:space="0" w:color="auto"/>
                <w:right w:val="none" w:sz="0" w:space="0" w:color="auto"/>
              </w:divBdr>
              <w:divsChild>
                <w:div w:id="1725107277">
                  <w:marLeft w:val="0"/>
                  <w:marRight w:val="0"/>
                  <w:marTop w:val="0"/>
                  <w:marBottom w:val="0"/>
                  <w:divBdr>
                    <w:top w:val="none" w:sz="0" w:space="0" w:color="auto"/>
                    <w:left w:val="none" w:sz="0" w:space="0" w:color="auto"/>
                    <w:bottom w:val="none" w:sz="0" w:space="0" w:color="auto"/>
                    <w:right w:val="none" w:sz="0" w:space="0" w:color="auto"/>
                  </w:divBdr>
                  <w:divsChild>
                    <w:div w:id="10423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07155">
      <w:bodyDiv w:val="1"/>
      <w:marLeft w:val="0"/>
      <w:marRight w:val="0"/>
      <w:marTop w:val="0"/>
      <w:marBottom w:val="0"/>
      <w:divBdr>
        <w:top w:val="none" w:sz="0" w:space="0" w:color="auto"/>
        <w:left w:val="none" w:sz="0" w:space="0" w:color="auto"/>
        <w:bottom w:val="none" w:sz="0" w:space="0" w:color="auto"/>
        <w:right w:val="none" w:sz="0" w:space="0" w:color="auto"/>
      </w:divBdr>
    </w:div>
    <w:div w:id="1299917442">
      <w:bodyDiv w:val="1"/>
      <w:marLeft w:val="0"/>
      <w:marRight w:val="0"/>
      <w:marTop w:val="0"/>
      <w:marBottom w:val="0"/>
      <w:divBdr>
        <w:top w:val="none" w:sz="0" w:space="0" w:color="auto"/>
        <w:left w:val="none" w:sz="0" w:space="0" w:color="auto"/>
        <w:bottom w:val="none" w:sz="0" w:space="0" w:color="auto"/>
        <w:right w:val="none" w:sz="0" w:space="0" w:color="auto"/>
      </w:divBdr>
    </w:div>
    <w:div w:id="1305692757">
      <w:bodyDiv w:val="1"/>
      <w:marLeft w:val="0"/>
      <w:marRight w:val="0"/>
      <w:marTop w:val="0"/>
      <w:marBottom w:val="0"/>
      <w:divBdr>
        <w:top w:val="none" w:sz="0" w:space="0" w:color="auto"/>
        <w:left w:val="none" w:sz="0" w:space="0" w:color="auto"/>
        <w:bottom w:val="none" w:sz="0" w:space="0" w:color="auto"/>
        <w:right w:val="none" w:sz="0" w:space="0" w:color="auto"/>
      </w:divBdr>
    </w:div>
    <w:div w:id="1377508117">
      <w:bodyDiv w:val="1"/>
      <w:marLeft w:val="0"/>
      <w:marRight w:val="0"/>
      <w:marTop w:val="0"/>
      <w:marBottom w:val="0"/>
      <w:divBdr>
        <w:top w:val="none" w:sz="0" w:space="0" w:color="auto"/>
        <w:left w:val="none" w:sz="0" w:space="0" w:color="auto"/>
        <w:bottom w:val="none" w:sz="0" w:space="0" w:color="auto"/>
        <w:right w:val="none" w:sz="0" w:space="0" w:color="auto"/>
      </w:divBdr>
      <w:divsChild>
        <w:div w:id="1494906133">
          <w:marLeft w:val="165"/>
          <w:marRight w:val="165"/>
          <w:marTop w:val="0"/>
          <w:marBottom w:val="0"/>
          <w:divBdr>
            <w:top w:val="none" w:sz="0" w:space="0" w:color="auto"/>
            <w:left w:val="none" w:sz="0" w:space="0" w:color="auto"/>
            <w:bottom w:val="none" w:sz="0" w:space="0" w:color="auto"/>
            <w:right w:val="none" w:sz="0" w:space="0" w:color="auto"/>
          </w:divBdr>
          <w:divsChild>
            <w:div w:id="1901206882">
              <w:marLeft w:val="0"/>
              <w:marRight w:val="0"/>
              <w:marTop w:val="0"/>
              <w:marBottom w:val="0"/>
              <w:divBdr>
                <w:top w:val="none" w:sz="0" w:space="0" w:color="auto"/>
                <w:left w:val="none" w:sz="0" w:space="0" w:color="auto"/>
                <w:bottom w:val="none" w:sz="0" w:space="0" w:color="auto"/>
                <w:right w:val="none" w:sz="0" w:space="0" w:color="auto"/>
              </w:divBdr>
              <w:divsChild>
                <w:div w:id="10683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29436">
      <w:bodyDiv w:val="1"/>
      <w:marLeft w:val="0"/>
      <w:marRight w:val="0"/>
      <w:marTop w:val="0"/>
      <w:marBottom w:val="0"/>
      <w:divBdr>
        <w:top w:val="none" w:sz="0" w:space="0" w:color="auto"/>
        <w:left w:val="none" w:sz="0" w:space="0" w:color="auto"/>
        <w:bottom w:val="none" w:sz="0" w:space="0" w:color="auto"/>
        <w:right w:val="none" w:sz="0" w:space="0" w:color="auto"/>
      </w:divBdr>
    </w:div>
    <w:div w:id="1578713118">
      <w:bodyDiv w:val="1"/>
      <w:marLeft w:val="0"/>
      <w:marRight w:val="0"/>
      <w:marTop w:val="0"/>
      <w:marBottom w:val="0"/>
      <w:divBdr>
        <w:top w:val="none" w:sz="0" w:space="0" w:color="auto"/>
        <w:left w:val="none" w:sz="0" w:space="0" w:color="auto"/>
        <w:bottom w:val="none" w:sz="0" w:space="0" w:color="auto"/>
        <w:right w:val="none" w:sz="0" w:space="0" w:color="auto"/>
      </w:divBdr>
    </w:div>
    <w:div w:id="1597399766">
      <w:bodyDiv w:val="1"/>
      <w:marLeft w:val="0"/>
      <w:marRight w:val="0"/>
      <w:marTop w:val="0"/>
      <w:marBottom w:val="0"/>
      <w:divBdr>
        <w:top w:val="none" w:sz="0" w:space="0" w:color="auto"/>
        <w:left w:val="none" w:sz="0" w:space="0" w:color="auto"/>
        <w:bottom w:val="none" w:sz="0" w:space="0" w:color="auto"/>
        <w:right w:val="none" w:sz="0" w:space="0" w:color="auto"/>
      </w:divBdr>
      <w:divsChild>
        <w:div w:id="1583023694">
          <w:marLeft w:val="0"/>
          <w:marRight w:val="0"/>
          <w:marTop w:val="0"/>
          <w:marBottom w:val="0"/>
          <w:divBdr>
            <w:top w:val="none" w:sz="0" w:space="0" w:color="auto"/>
            <w:left w:val="none" w:sz="0" w:space="0" w:color="auto"/>
            <w:bottom w:val="none" w:sz="0" w:space="0" w:color="auto"/>
            <w:right w:val="none" w:sz="0" w:space="0" w:color="auto"/>
          </w:divBdr>
          <w:divsChild>
            <w:div w:id="589001869">
              <w:marLeft w:val="0"/>
              <w:marRight w:val="0"/>
              <w:marTop w:val="0"/>
              <w:marBottom w:val="0"/>
              <w:divBdr>
                <w:top w:val="none" w:sz="0" w:space="0" w:color="auto"/>
                <w:left w:val="none" w:sz="0" w:space="0" w:color="auto"/>
                <w:bottom w:val="none" w:sz="0" w:space="0" w:color="auto"/>
                <w:right w:val="none" w:sz="0" w:space="0" w:color="auto"/>
              </w:divBdr>
              <w:divsChild>
                <w:div w:id="1094977147">
                  <w:marLeft w:val="0"/>
                  <w:marRight w:val="0"/>
                  <w:marTop w:val="0"/>
                  <w:marBottom w:val="0"/>
                  <w:divBdr>
                    <w:top w:val="none" w:sz="0" w:space="0" w:color="auto"/>
                    <w:left w:val="none" w:sz="0" w:space="0" w:color="auto"/>
                    <w:bottom w:val="none" w:sz="0" w:space="0" w:color="auto"/>
                    <w:right w:val="none" w:sz="0" w:space="0" w:color="auto"/>
                  </w:divBdr>
                  <w:divsChild>
                    <w:div w:id="18648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6187">
              <w:marLeft w:val="0"/>
              <w:marRight w:val="0"/>
              <w:marTop w:val="0"/>
              <w:marBottom w:val="0"/>
              <w:divBdr>
                <w:top w:val="none" w:sz="0" w:space="0" w:color="auto"/>
                <w:left w:val="none" w:sz="0" w:space="0" w:color="auto"/>
                <w:bottom w:val="none" w:sz="0" w:space="0" w:color="auto"/>
                <w:right w:val="none" w:sz="0" w:space="0" w:color="auto"/>
              </w:divBdr>
              <w:divsChild>
                <w:div w:id="379982801">
                  <w:marLeft w:val="0"/>
                  <w:marRight w:val="0"/>
                  <w:marTop w:val="0"/>
                  <w:marBottom w:val="0"/>
                  <w:divBdr>
                    <w:top w:val="none" w:sz="0" w:space="0" w:color="auto"/>
                    <w:left w:val="none" w:sz="0" w:space="0" w:color="auto"/>
                    <w:bottom w:val="none" w:sz="0" w:space="0" w:color="auto"/>
                    <w:right w:val="none" w:sz="0" w:space="0" w:color="auto"/>
                  </w:divBdr>
                  <w:divsChild>
                    <w:div w:id="19840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0337">
      <w:bodyDiv w:val="1"/>
      <w:marLeft w:val="0"/>
      <w:marRight w:val="0"/>
      <w:marTop w:val="0"/>
      <w:marBottom w:val="0"/>
      <w:divBdr>
        <w:top w:val="none" w:sz="0" w:space="0" w:color="auto"/>
        <w:left w:val="none" w:sz="0" w:space="0" w:color="auto"/>
        <w:bottom w:val="none" w:sz="0" w:space="0" w:color="auto"/>
        <w:right w:val="none" w:sz="0" w:space="0" w:color="auto"/>
      </w:divBdr>
      <w:divsChild>
        <w:div w:id="1490368442">
          <w:marLeft w:val="0"/>
          <w:marRight w:val="0"/>
          <w:marTop w:val="0"/>
          <w:marBottom w:val="0"/>
          <w:divBdr>
            <w:top w:val="none" w:sz="0" w:space="0" w:color="auto"/>
            <w:left w:val="none" w:sz="0" w:space="0" w:color="auto"/>
            <w:bottom w:val="none" w:sz="0" w:space="0" w:color="auto"/>
            <w:right w:val="none" w:sz="0" w:space="0" w:color="auto"/>
          </w:divBdr>
          <w:divsChild>
            <w:div w:id="1570462101">
              <w:marLeft w:val="0"/>
              <w:marRight w:val="0"/>
              <w:marTop w:val="0"/>
              <w:marBottom w:val="0"/>
              <w:divBdr>
                <w:top w:val="none" w:sz="0" w:space="0" w:color="auto"/>
                <w:left w:val="none" w:sz="0" w:space="0" w:color="auto"/>
                <w:bottom w:val="none" w:sz="0" w:space="0" w:color="auto"/>
                <w:right w:val="none" w:sz="0" w:space="0" w:color="auto"/>
              </w:divBdr>
              <w:divsChild>
                <w:div w:id="2824980">
                  <w:marLeft w:val="-150"/>
                  <w:marRight w:val="-150"/>
                  <w:marTop w:val="0"/>
                  <w:marBottom w:val="0"/>
                  <w:divBdr>
                    <w:top w:val="none" w:sz="0" w:space="0" w:color="auto"/>
                    <w:left w:val="none" w:sz="0" w:space="0" w:color="auto"/>
                    <w:bottom w:val="none" w:sz="0" w:space="0" w:color="auto"/>
                    <w:right w:val="none" w:sz="0" w:space="0" w:color="auto"/>
                  </w:divBdr>
                  <w:divsChild>
                    <w:div w:id="86654543">
                      <w:marLeft w:val="0"/>
                      <w:marRight w:val="0"/>
                      <w:marTop w:val="0"/>
                      <w:marBottom w:val="0"/>
                      <w:divBdr>
                        <w:top w:val="none" w:sz="0" w:space="0" w:color="auto"/>
                        <w:left w:val="none" w:sz="0" w:space="0" w:color="auto"/>
                        <w:bottom w:val="none" w:sz="0" w:space="0" w:color="auto"/>
                        <w:right w:val="none" w:sz="0" w:space="0" w:color="auto"/>
                      </w:divBdr>
                      <w:divsChild>
                        <w:div w:id="2116637178">
                          <w:marLeft w:val="0"/>
                          <w:marRight w:val="0"/>
                          <w:marTop w:val="0"/>
                          <w:marBottom w:val="0"/>
                          <w:divBdr>
                            <w:top w:val="none" w:sz="0" w:space="0" w:color="auto"/>
                            <w:left w:val="none" w:sz="0" w:space="0" w:color="auto"/>
                            <w:bottom w:val="none" w:sz="0" w:space="0" w:color="auto"/>
                            <w:right w:val="none" w:sz="0" w:space="0" w:color="auto"/>
                          </w:divBdr>
                          <w:divsChild>
                            <w:div w:id="787629408">
                              <w:marLeft w:val="0"/>
                              <w:marRight w:val="0"/>
                              <w:marTop w:val="0"/>
                              <w:marBottom w:val="0"/>
                              <w:divBdr>
                                <w:top w:val="none" w:sz="0" w:space="0" w:color="auto"/>
                                <w:left w:val="none" w:sz="0" w:space="0" w:color="auto"/>
                                <w:bottom w:val="none" w:sz="0" w:space="0" w:color="auto"/>
                                <w:right w:val="none" w:sz="0" w:space="0" w:color="auto"/>
                              </w:divBdr>
                              <w:divsChild>
                                <w:div w:id="12478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429831">
      <w:bodyDiv w:val="1"/>
      <w:marLeft w:val="0"/>
      <w:marRight w:val="0"/>
      <w:marTop w:val="0"/>
      <w:marBottom w:val="0"/>
      <w:divBdr>
        <w:top w:val="none" w:sz="0" w:space="0" w:color="auto"/>
        <w:left w:val="none" w:sz="0" w:space="0" w:color="auto"/>
        <w:bottom w:val="none" w:sz="0" w:space="0" w:color="auto"/>
        <w:right w:val="none" w:sz="0" w:space="0" w:color="auto"/>
      </w:divBdr>
      <w:divsChild>
        <w:div w:id="1242370055">
          <w:marLeft w:val="0"/>
          <w:marRight w:val="0"/>
          <w:marTop w:val="0"/>
          <w:marBottom w:val="0"/>
          <w:divBdr>
            <w:top w:val="none" w:sz="0" w:space="0" w:color="auto"/>
            <w:left w:val="none" w:sz="0" w:space="0" w:color="auto"/>
            <w:bottom w:val="none" w:sz="0" w:space="0" w:color="auto"/>
            <w:right w:val="none" w:sz="0" w:space="0" w:color="auto"/>
          </w:divBdr>
          <w:divsChild>
            <w:div w:id="1069770301">
              <w:marLeft w:val="0"/>
              <w:marRight w:val="0"/>
              <w:marTop w:val="0"/>
              <w:marBottom w:val="0"/>
              <w:divBdr>
                <w:top w:val="none" w:sz="0" w:space="0" w:color="auto"/>
                <w:left w:val="none" w:sz="0" w:space="0" w:color="auto"/>
                <w:bottom w:val="none" w:sz="0" w:space="0" w:color="auto"/>
                <w:right w:val="none" w:sz="0" w:space="0" w:color="auto"/>
              </w:divBdr>
              <w:divsChild>
                <w:div w:id="1385762745">
                  <w:marLeft w:val="0"/>
                  <w:marRight w:val="0"/>
                  <w:marTop w:val="0"/>
                  <w:marBottom w:val="0"/>
                  <w:divBdr>
                    <w:top w:val="none" w:sz="0" w:space="0" w:color="auto"/>
                    <w:left w:val="none" w:sz="0" w:space="0" w:color="auto"/>
                    <w:bottom w:val="none" w:sz="0" w:space="0" w:color="auto"/>
                    <w:right w:val="none" w:sz="0" w:space="0" w:color="auto"/>
                  </w:divBdr>
                  <w:divsChild>
                    <w:div w:id="198472974">
                      <w:marLeft w:val="0"/>
                      <w:marRight w:val="150"/>
                      <w:marTop w:val="150"/>
                      <w:marBottom w:val="0"/>
                      <w:divBdr>
                        <w:top w:val="none" w:sz="0" w:space="0" w:color="auto"/>
                        <w:left w:val="none" w:sz="0" w:space="0" w:color="auto"/>
                        <w:bottom w:val="none" w:sz="0" w:space="0" w:color="auto"/>
                        <w:right w:val="none" w:sz="0" w:space="0" w:color="auto"/>
                      </w:divBdr>
                    </w:div>
                    <w:div w:id="1179733144">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58553065">
      <w:bodyDiv w:val="1"/>
      <w:marLeft w:val="0"/>
      <w:marRight w:val="0"/>
      <w:marTop w:val="0"/>
      <w:marBottom w:val="0"/>
      <w:divBdr>
        <w:top w:val="none" w:sz="0" w:space="0" w:color="auto"/>
        <w:left w:val="none" w:sz="0" w:space="0" w:color="auto"/>
        <w:bottom w:val="none" w:sz="0" w:space="0" w:color="auto"/>
        <w:right w:val="none" w:sz="0" w:space="0" w:color="auto"/>
      </w:divBdr>
      <w:divsChild>
        <w:div w:id="1395422849">
          <w:marLeft w:val="0"/>
          <w:marRight w:val="0"/>
          <w:marTop w:val="0"/>
          <w:marBottom w:val="0"/>
          <w:divBdr>
            <w:top w:val="none" w:sz="0" w:space="0" w:color="auto"/>
            <w:left w:val="none" w:sz="0" w:space="0" w:color="auto"/>
            <w:bottom w:val="none" w:sz="0" w:space="0" w:color="auto"/>
            <w:right w:val="none" w:sz="0" w:space="0" w:color="auto"/>
          </w:divBdr>
          <w:divsChild>
            <w:div w:id="1605065870">
              <w:marLeft w:val="0"/>
              <w:marRight w:val="0"/>
              <w:marTop w:val="0"/>
              <w:marBottom w:val="0"/>
              <w:divBdr>
                <w:top w:val="none" w:sz="0" w:space="0" w:color="auto"/>
                <w:left w:val="none" w:sz="0" w:space="0" w:color="auto"/>
                <w:bottom w:val="none" w:sz="0" w:space="0" w:color="auto"/>
                <w:right w:val="none" w:sz="0" w:space="0" w:color="auto"/>
              </w:divBdr>
              <w:divsChild>
                <w:div w:id="2003385978">
                  <w:marLeft w:val="0"/>
                  <w:marRight w:val="0"/>
                  <w:marTop w:val="0"/>
                  <w:marBottom w:val="0"/>
                  <w:divBdr>
                    <w:top w:val="none" w:sz="0" w:space="0" w:color="auto"/>
                    <w:left w:val="none" w:sz="0" w:space="0" w:color="auto"/>
                    <w:bottom w:val="none" w:sz="0" w:space="0" w:color="auto"/>
                    <w:right w:val="none" w:sz="0" w:space="0" w:color="auto"/>
                  </w:divBdr>
                  <w:divsChild>
                    <w:div w:id="1553542397">
                      <w:marLeft w:val="0"/>
                      <w:marRight w:val="0"/>
                      <w:marTop w:val="0"/>
                      <w:marBottom w:val="0"/>
                      <w:divBdr>
                        <w:top w:val="none" w:sz="0" w:space="0" w:color="auto"/>
                        <w:left w:val="none" w:sz="0" w:space="0" w:color="auto"/>
                        <w:bottom w:val="none" w:sz="0" w:space="0" w:color="auto"/>
                        <w:right w:val="none" w:sz="0" w:space="0" w:color="auto"/>
                      </w:divBdr>
                    </w:div>
                    <w:div w:id="2095084696">
                      <w:marLeft w:val="0"/>
                      <w:marRight w:val="0"/>
                      <w:marTop w:val="0"/>
                      <w:marBottom w:val="0"/>
                      <w:divBdr>
                        <w:top w:val="none" w:sz="0" w:space="0" w:color="auto"/>
                        <w:left w:val="none" w:sz="0" w:space="0" w:color="auto"/>
                        <w:bottom w:val="none" w:sz="0" w:space="0" w:color="auto"/>
                        <w:right w:val="none" w:sz="0" w:space="0" w:color="auto"/>
                      </w:divBdr>
                    </w:div>
                    <w:div w:id="549876246">
                      <w:marLeft w:val="0"/>
                      <w:marRight w:val="0"/>
                      <w:marTop w:val="0"/>
                      <w:marBottom w:val="0"/>
                      <w:divBdr>
                        <w:top w:val="none" w:sz="0" w:space="0" w:color="auto"/>
                        <w:left w:val="none" w:sz="0" w:space="0" w:color="auto"/>
                        <w:bottom w:val="none" w:sz="0" w:space="0" w:color="auto"/>
                        <w:right w:val="none" w:sz="0" w:space="0" w:color="auto"/>
                      </w:divBdr>
                    </w:div>
                    <w:div w:id="18327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52767">
      <w:bodyDiv w:val="1"/>
      <w:marLeft w:val="0"/>
      <w:marRight w:val="0"/>
      <w:marTop w:val="0"/>
      <w:marBottom w:val="0"/>
      <w:divBdr>
        <w:top w:val="none" w:sz="0" w:space="0" w:color="auto"/>
        <w:left w:val="none" w:sz="0" w:space="0" w:color="auto"/>
        <w:bottom w:val="none" w:sz="0" w:space="0" w:color="auto"/>
        <w:right w:val="none" w:sz="0" w:space="0" w:color="auto"/>
      </w:divBdr>
      <w:divsChild>
        <w:div w:id="851379206">
          <w:marLeft w:val="0"/>
          <w:marRight w:val="0"/>
          <w:marTop w:val="0"/>
          <w:marBottom w:val="0"/>
          <w:divBdr>
            <w:top w:val="none" w:sz="0" w:space="0" w:color="auto"/>
            <w:left w:val="none" w:sz="0" w:space="0" w:color="auto"/>
            <w:bottom w:val="none" w:sz="0" w:space="0" w:color="auto"/>
            <w:right w:val="none" w:sz="0" w:space="0" w:color="auto"/>
          </w:divBdr>
          <w:divsChild>
            <w:div w:id="1605842979">
              <w:marLeft w:val="0"/>
              <w:marRight w:val="0"/>
              <w:marTop w:val="0"/>
              <w:marBottom w:val="0"/>
              <w:divBdr>
                <w:top w:val="none" w:sz="0" w:space="0" w:color="auto"/>
                <w:left w:val="none" w:sz="0" w:space="0" w:color="auto"/>
                <w:bottom w:val="none" w:sz="0" w:space="0" w:color="auto"/>
                <w:right w:val="none" w:sz="0" w:space="0" w:color="auto"/>
              </w:divBdr>
              <w:divsChild>
                <w:div w:id="665400042">
                  <w:marLeft w:val="0"/>
                  <w:marRight w:val="0"/>
                  <w:marTop w:val="0"/>
                  <w:marBottom w:val="0"/>
                  <w:divBdr>
                    <w:top w:val="none" w:sz="0" w:space="0" w:color="auto"/>
                    <w:left w:val="none" w:sz="0" w:space="0" w:color="auto"/>
                    <w:bottom w:val="none" w:sz="0" w:space="0" w:color="auto"/>
                    <w:right w:val="none" w:sz="0" w:space="0" w:color="auto"/>
                  </w:divBdr>
                  <w:divsChild>
                    <w:div w:id="715080296">
                      <w:marLeft w:val="0"/>
                      <w:marRight w:val="0"/>
                      <w:marTop w:val="0"/>
                      <w:marBottom w:val="0"/>
                      <w:divBdr>
                        <w:top w:val="none" w:sz="0" w:space="0" w:color="auto"/>
                        <w:left w:val="none" w:sz="0" w:space="0" w:color="auto"/>
                        <w:bottom w:val="none" w:sz="0" w:space="0" w:color="auto"/>
                        <w:right w:val="none" w:sz="0" w:space="0" w:color="auto"/>
                      </w:divBdr>
                    </w:div>
                    <w:div w:id="754127705">
                      <w:marLeft w:val="0"/>
                      <w:marRight w:val="0"/>
                      <w:marTop w:val="0"/>
                      <w:marBottom w:val="0"/>
                      <w:divBdr>
                        <w:top w:val="none" w:sz="0" w:space="0" w:color="auto"/>
                        <w:left w:val="none" w:sz="0" w:space="0" w:color="auto"/>
                        <w:bottom w:val="none" w:sz="0" w:space="0" w:color="auto"/>
                        <w:right w:val="none" w:sz="0" w:space="0" w:color="auto"/>
                      </w:divBdr>
                    </w:div>
                    <w:div w:id="1238444949">
                      <w:marLeft w:val="0"/>
                      <w:marRight w:val="0"/>
                      <w:marTop w:val="0"/>
                      <w:marBottom w:val="0"/>
                      <w:divBdr>
                        <w:top w:val="none" w:sz="0" w:space="0" w:color="auto"/>
                        <w:left w:val="none" w:sz="0" w:space="0" w:color="auto"/>
                        <w:bottom w:val="none" w:sz="0" w:space="0" w:color="auto"/>
                        <w:right w:val="none" w:sz="0" w:space="0" w:color="auto"/>
                      </w:divBdr>
                    </w:div>
                    <w:div w:id="3232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50529">
      <w:bodyDiv w:val="1"/>
      <w:marLeft w:val="0"/>
      <w:marRight w:val="0"/>
      <w:marTop w:val="0"/>
      <w:marBottom w:val="0"/>
      <w:divBdr>
        <w:top w:val="none" w:sz="0" w:space="0" w:color="auto"/>
        <w:left w:val="none" w:sz="0" w:space="0" w:color="auto"/>
        <w:bottom w:val="none" w:sz="0" w:space="0" w:color="auto"/>
        <w:right w:val="none" w:sz="0" w:space="0" w:color="auto"/>
      </w:divBdr>
      <w:divsChild>
        <w:div w:id="941454250">
          <w:marLeft w:val="165"/>
          <w:marRight w:val="165"/>
          <w:marTop w:val="0"/>
          <w:marBottom w:val="0"/>
          <w:divBdr>
            <w:top w:val="none" w:sz="0" w:space="0" w:color="auto"/>
            <w:left w:val="none" w:sz="0" w:space="0" w:color="auto"/>
            <w:bottom w:val="none" w:sz="0" w:space="0" w:color="auto"/>
            <w:right w:val="none" w:sz="0" w:space="0" w:color="auto"/>
          </w:divBdr>
          <w:divsChild>
            <w:div w:id="753822552">
              <w:marLeft w:val="0"/>
              <w:marRight w:val="0"/>
              <w:marTop w:val="0"/>
              <w:marBottom w:val="0"/>
              <w:divBdr>
                <w:top w:val="none" w:sz="0" w:space="0" w:color="auto"/>
                <w:left w:val="none" w:sz="0" w:space="0" w:color="auto"/>
                <w:bottom w:val="none" w:sz="0" w:space="0" w:color="auto"/>
                <w:right w:val="none" w:sz="0" w:space="0" w:color="auto"/>
              </w:divBdr>
              <w:divsChild>
                <w:div w:id="9440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75663">
      <w:bodyDiv w:val="1"/>
      <w:marLeft w:val="0"/>
      <w:marRight w:val="0"/>
      <w:marTop w:val="0"/>
      <w:marBottom w:val="0"/>
      <w:divBdr>
        <w:top w:val="none" w:sz="0" w:space="0" w:color="auto"/>
        <w:left w:val="none" w:sz="0" w:space="0" w:color="auto"/>
        <w:bottom w:val="none" w:sz="0" w:space="0" w:color="auto"/>
        <w:right w:val="none" w:sz="0" w:space="0" w:color="auto"/>
      </w:divBdr>
      <w:divsChild>
        <w:div w:id="639921029">
          <w:marLeft w:val="0"/>
          <w:marRight w:val="0"/>
          <w:marTop w:val="0"/>
          <w:marBottom w:val="0"/>
          <w:divBdr>
            <w:top w:val="none" w:sz="0" w:space="0" w:color="auto"/>
            <w:left w:val="none" w:sz="0" w:space="0" w:color="auto"/>
            <w:bottom w:val="none" w:sz="0" w:space="0" w:color="auto"/>
            <w:right w:val="none" w:sz="0" w:space="0" w:color="auto"/>
          </w:divBdr>
          <w:divsChild>
            <w:div w:id="51008288">
              <w:marLeft w:val="0"/>
              <w:marRight w:val="0"/>
              <w:marTop w:val="0"/>
              <w:marBottom w:val="0"/>
              <w:divBdr>
                <w:top w:val="none" w:sz="0" w:space="0" w:color="auto"/>
                <w:left w:val="none" w:sz="0" w:space="0" w:color="auto"/>
                <w:bottom w:val="none" w:sz="0" w:space="0" w:color="auto"/>
                <w:right w:val="none" w:sz="0" w:space="0" w:color="auto"/>
              </w:divBdr>
              <w:divsChild>
                <w:div w:id="115174277">
                  <w:marLeft w:val="-150"/>
                  <w:marRight w:val="-150"/>
                  <w:marTop w:val="0"/>
                  <w:marBottom w:val="0"/>
                  <w:divBdr>
                    <w:top w:val="none" w:sz="0" w:space="0" w:color="auto"/>
                    <w:left w:val="none" w:sz="0" w:space="0" w:color="auto"/>
                    <w:bottom w:val="none" w:sz="0" w:space="0" w:color="auto"/>
                    <w:right w:val="none" w:sz="0" w:space="0" w:color="auto"/>
                  </w:divBdr>
                  <w:divsChild>
                    <w:div w:id="1855682395">
                      <w:marLeft w:val="0"/>
                      <w:marRight w:val="0"/>
                      <w:marTop w:val="0"/>
                      <w:marBottom w:val="0"/>
                      <w:divBdr>
                        <w:top w:val="none" w:sz="0" w:space="0" w:color="auto"/>
                        <w:left w:val="none" w:sz="0" w:space="0" w:color="auto"/>
                        <w:bottom w:val="none" w:sz="0" w:space="0" w:color="auto"/>
                        <w:right w:val="none" w:sz="0" w:space="0" w:color="auto"/>
                      </w:divBdr>
                      <w:divsChild>
                        <w:div w:id="1153332795">
                          <w:marLeft w:val="0"/>
                          <w:marRight w:val="0"/>
                          <w:marTop w:val="0"/>
                          <w:marBottom w:val="0"/>
                          <w:divBdr>
                            <w:top w:val="none" w:sz="0" w:space="0" w:color="auto"/>
                            <w:left w:val="none" w:sz="0" w:space="0" w:color="auto"/>
                            <w:bottom w:val="none" w:sz="0" w:space="0" w:color="auto"/>
                            <w:right w:val="none" w:sz="0" w:space="0" w:color="auto"/>
                          </w:divBdr>
                          <w:divsChild>
                            <w:div w:id="389886884">
                              <w:marLeft w:val="0"/>
                              <w:marRight w:val="0"/>
                              <w:marTop w:val="0"/>
                              <w:marBottom w:val="0"/>
                              <w:divBdr>
                                <w:top w:val="none" w:sz="0" w:space="0" w:color="auto"/>
                                <w:left w:val="none" w:sz="0" w:space="0" w:color="auto"/>
                                <w:bottom w:val="none" w:sz="0" w:space="0" w:color="auto"/>
                                <w:right w:val="none" w:sz="0" w:space="0" w:color="auto"/>
                              </w:divBdr>
                              <w:divsChild>
                                <w:div w:id="3830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er.ac.uk/iels/about-iels/" TargetMode="External"/><Relationship Id="rId13" Type="http://schemas.openxmlformats.org/officeDocument/2006/relationships/hyperlink" Target="https://www.gov.uk/government/speeches/pm-speaks-at-the-commonwealth-joint-forum-plenary-17-april-201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ournals.sagepub.com/doi/full/10.1177/09567976177427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stituteforeffectiveeducation.cmail20.com/t/d-l-otktkhk-plrajtiy-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stituteforeffectiveeducation.cmail20.com/t/d-l-otktkhk-plrajtiy-h/" TargetMode="External"/><Relationship Id="rId4" Type="http://schemas.openxmlformats.org/officeDocument/2006/relationships/settings" Target="settings.xml"/><Relationship Id="rId9" Type="http://schemas.openxmlformats.org/officeDocument/2006/relationships/hyperlink" Target="https://www.gov.uk/government/statistics/initial-teacher-training-trainee-number-census-2017-to-201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2018-04-04T18:56:00Z</dcterms:created>
  <dcterms:modified xsi:type="dcterms:W3CDTF">2018-04-29T19:47:00Z</dcterms:modified>
</cp:coreProperties>
</file>